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1C030" w14:textId="500365FC" w:rsidR="001C5A7D" w:rsidRPr="00D02C20" w:rsidRDefault="001C5A7D" w:rsidP="001C5A7D">
      <w:pPr>
        <w:spacing w:after="0" w:line="360" w:lineRule="auto"/>
        <w:rPr>
          <w:rFonts w:ascii="Arial" w:eastAsia="Times New Roman" w:hAnsi="Arial" w:cs="Arial"/>
          <w:lang w:eastAsia="pl-PL"/>
        </w:rPr>
      </w:pPr>
      <w:r w:rsidRPr="00D02C20">
        <w:rPr>
          <w:rFonts w:ascii="Arial" w:eastAsia="Times New Roman" w:hAnsi="Arial" w:cs="Arial"/>
          <w:lang w:eastAsia="pl-PL"/>
        </w:rPr>
        <w:tab/>
      </w:r>
      <w:r w:rsidRPr="00D02C20">
        <w:rPr>
          <w:rFonts w:ascii="Arial" w:eastAsia="Times New Roman" w:hAnsi="Arial" w:cs="Arial"/>
          <w:lang w:eastAsia="pl-PL"/>
        </w:rPr>
        <w:tab/>
      </w:r>
      <w:r w:rsidRPr="00D02C20">
        <w:rPr>
          <w:rFonts w:ascii="Arial" w:eastAsia="Times New Roman" w:hAnsi="Arial" w:cs="Arial"/>
          <w:lang w:eastAsia="pl-PL"/>
        </w:rPr>
        <w:tab/>
      </w:r>
      <w:r w:rsidRPr="00D02C20">
        <w:rPr>
          <w:rFonts w:ascii="Arial" w:eastAsia="Times New Roman" w:hAnsi="Arial" w:cs="Arial"/>
          <w:lang w:eastAsia="pl-PL"/>
        </w:rPr>
        <w:tab/>
      </w:r>
      <w:r w:rsidRPr="00D02C20">
        <w:rPr>
          <w:rFonts w:ascii="Arial" w:eastAsia="Times New Roman" w:hAnsi="Arial" w:cs="Arial"/>
          <w:lang w:eastAsia="pl-PL"/>
        </w:rPr>
        <w:tab/>
      </w:r>
      <w:r w:rsidRPr="00D02C20">
        <w:rPr>
          <w:rFonts w:ascii="Arial" w:eastAsia="Times New Roman" w:hAnsi="Arial" w:cs="Arial"/>
          <w:lang w:eastAsia="pl-PL"/>
        </w:rPr>
        <w:tab/>
      </w:r>
      <w:r>
        <w:rPr>
          <w:rFonts w:ascii="Arial" w:eastAsia="Times New Roman" w:hAnsi="Arial" w:cs="Arial"/>
          <w:lang w:eastAsia="pl-PL"/>
        </w:rPr>
        <w:t xml:space="preserve">         </w:t>
      </w:r>
      <w:r w:rsidRPr="00D02C20">
        <w:rPr>
          <w:rFonts w:ascii="Arial" w:eastAsia="Times New Roman" w:hAnsi="Arial" w:cs="Arial"/>
          <w:lang w:eastAsia="pl-PL"/>
        </w:rPr>
        <w:t xml:space="preserve">Załącznik nr 3 </w:t>
      </w:r>
      <w:r>
        <w:rPr>
          <w:rFonts w:ascii="Arial" w:eastAsia="Times New Roman" w:hAnsi="Arial" w:cs="Arial"/>
          <w:lang w:eastAsia="pl-PL"/>
        </w:rPr>
        <w:t xml:space="preserve">do </w:t>
      </w:r>
      <w:r w:rsidR="00CC2A13">
        <w:rPr>
          <w:rFonts w:ascii="Arial" w:eastAsia="Times New Roman" w:hAnsi="Arial" w:cs="Arial"/>
          <w:lang w:eastAsia="pl-PL"/>
        </w:rPr>
        <w:t>Z</w:t>
      </w:r>
      <w:r>
        <w:rPr>
          <w:rFonts w:ascii="Arial" w:eastAsia="Times New Roman" w:hAnsi="Arial" w:cs="Arial"/>
          <w:lang w:eastAsia="pl-PL"/>
        </w:rPr>
        <w:t>apytania ofertowego</w:t>
      </w:r>
    </w:p>
    <w:p w14:paraId="3086E7AD" w14:textId="77777777" w:rsidR="001C5A7D" w:rsidRPr="00D02C20" w:rsidRDefault="001C5A7D" w:rsidP="001C5A7D">
      <w:pPr>
        <w:spacing w:after="0" w:line="360" w:lineRule="auto"/>
        <w:rPr>
          <w:rFonts w:ascii="Arial" w:eastAsia="Times New Roman" w:hAnsi="Arial" w:cs="Arial"/>
          <w:b/>
          <w:lang w:eastAsia="pl-PL"/>
        </w:rPr>
      </w:pPr>
      <w:r>
        <w:rPr>
          <w:rFonts w:ascii="Arial" w:eastAsia="Times New Roman" w:hAnsi="Arial" w:cs="Arial"/>
          <w:b/>
          <w:lang w:eastAsia="pl-PL"/>
        </w:rPr>
        <w:t>Wzór</w:t>
      </w:r>
      <w:r w:rsidRPr="00D02C20">
        <w:rPr>
          <w:rFonts w:ascii="Arial" w:eastAsia="Times New Roman" w:hAnsi="Arial" w:cs="Arial"/>
          <w:b/>
          <w:lang w:eastAsia="pl-PL"/>
        </w:rPr>
        <w:t xml:space="preserve"> umowy</w:t>
      </w:r>
    </w:p>
    <w:p w14:paraId="4272A373" w14:textId="458ECF26" w:rsidR="001C5A7D" w:rsidRPr="00D02C20" w:rsidRDefault="001C5A7D" w:rsidP="00FD3B24">
      <w:pPr>
        <w:spacing w:after="0" w:line="360" w:lineRule="auto"/>
        <w:jc w:val="both"/>
        <w:rPr>
          <w:rFonts w:ascii="Arial" w:eastAsia="Times New Roman" w:hAnsi="Arial" w:cs="Arial"/>
          <w:lang w:eastAsia="pl-PL"/>
        </w:rPr>
      </w:pPr>
      <w:r w:rsidRPr="00D02C20">
        <w:rPr>
          <w:rFonts w:ascii="Arial" w:eastAsia="Times New Roman" w:hAnsi="Arial" w:cs="Arial"/>
          <w:lang w:eastAsia="pl-PL"/>
        </w:rPr>
        <w:t>Umowa zawarta w</w:t>
      </w:r>
      <w:r>
        <w:rPr>
          <w:rFonts w:ascii="Arial" w:eastAsia="Times New Roman" w:hAnsi="Arial" w:cs="Arial"/>
          <w:lang w:eastAsia="pl-PL"/>
        </w:rPr>
        <w:t xml:space="preserve"> Gdańsku w </w:t>
      </w:r>
      <w:r w:rsidRPr="00D02C20">
        <w:rPr>
          <w:rFonts w:ascii="Arial" w:eastAsia="Times New Roman" w:hAnsi="Arial" w:cs="Arial"/>
          <w:lang w:eastAsia="pl-PL"/>
        </w:rPr>
        <w:t>dniu …………………</w:t>
      </w:r>
      <w:r>
        <w:rPr>
          <w:rFonts w:ascii="Arial" w:eastAsia="Times New Roman" w:hAnsi="Arial" w:cs="Arial"/>
          <w:lang w:eastAsia="pl-PL"/>
        </w:rPr>
        <w:t>…………</w:t>
      </w:r>
      <w:r w:rsidRPr="00D02C20">
        <w:rPr>
          <w:rFonts w:ascii="Arial" w:eastAsia="Times New Roman" w:hAnsi="Arial" w:cs="Arial"/>
          <w:lang w:eastAsia="pl-PL"/>
        </w:rPr>
        <w:t xml:space="preserve">. </w:t>
      </w:r>
      <w:r>
        <w:rPr>
          <w:rFonts w:ascii="Arial" w:eastAsia="Times New Roman" w:hAnsi="Arial" w:cs="Arial"/>
          <w:lang w:eastAsia="pl-PL"/>
        </w:rPr>
        <w:t>p</w:t>
      </w:r>
      <w:r w:rsidRPr="00D02C20">
        <w:rPr>
          <w:rFonts w:ascii="Arial" w:eastAsia="Times New Roman" w:hAnsi="Arial" w:cs="Arial"/>
          <w:lang w:eastAsia="pl-PL"/>
        </w:rPr>
        <w:t>omiędzy</w:t>
      </w:r>
      <w:r>
        <w:rPr>
          <w:rFonts w:ascii="Arial" w:eastAsia="Times New Roman" w:hAnsi="Arial" w:cs="Arial"/>
          <w:lang w:eastAsia="pl-PL"/>
        </w:rPr>
        <w:t xml:space="preserve"> skarbem Państwa -</w:t>
      </w:r>
      <w:r w:rsidRPr="00D02C20">
        <w:rPr>
          <w:rFonts w:ascii="Arial" w:eastAsia="Times New Roman" w:hAnsi="Arial" w:cs="Arial"/>
          <w:lang w:eastAsia="pl-PL"/>
        </w:rPr>
        <w:t xml:space="preserve"> Państwową Inspekcją Pracy Okręgowym Inspektoratem Pracy</w:t>
      </w:r>
      <w:r>
        <w:rPr>
          <w:rFonts w:ascii="Arial" w:eastAsia="Times New Roman" w:hAnsi="Arial" w:cs="Arial"/>
          <w:lang w:eastAsia="pl-PL"/>
        </w:rPr>
        <w:t xml:space="preserve"> w Gdańsku</w:t>
      </w:r>
      <w:r w:rsidRPr="00D02C20">
        <w:rPr>
          <w:rFonts w:ascii="Arial" w:eastAsia="Times New Roman" w:hAnsi="Arial" w:cs="Arial"/>
          <w:lang w:eastAsia="pl-PL"/>
        </w:rPr>
        <w:t>,</w:t>
      </w:r>
      <w:r>
        <w:rPr>
          <w:rFonts w:ascii="Arial" w:eastAsia="Times New Roman" w:hAnsi="Arial" w:cs="Arial"/>
          <w:lang w:eastAsia="pl-PL"/>
        </w:rPr>
        <w:t xml:space="preserve"> z</w:t>
      </w:r>
      <w:r w:rsidR="00FD3B24">
        <w:rPr>
          <w:rFonts w:ascii="Arial" w:eastAsia="Times New Roman" w:hAnsi="Arial" w:cs="Arial"/>
          <w:lang w:eastAsia="pl-PL"/>
        </w:rPr>
        <w:t> </w:t>
      </w:r>
      <w:r>
        <w:rPr>
          <w:rFonts w:ascii="Arial" w:eastAsia="Times New Roman" w:hAnsi="Arial" w:cs="Arial"/>
          <w:lang w:eastAsia="pl-PL"/>
        </w:rPr>
        <w:t>siedzibą w</w:t>
      </w:r>
      <w:r w:rsidR="00FD3B24">
        <w:rPr>
          <w:rFonts w:ascii="Arial" w:eastAsia="Times New Roman" w:hAnsi="Arial" w:cs="Arial"/>
          <w:lang w:eastAsia="pl-PL"/>
        </w:rPr>
        <w:t> </w:t>
      </w:r>
      <w:r>
        <w:rPr>
          <w:rFonts w:ascii="Arial" w:eastAsia="Times New Roman" w:hAnsi="Arial" w:cs="Arial"/>
          <w:lang w:eastAsia="pl-PL"/>
        </w:rPr>
        <w:t>Gdańsku,</w:t>
      </w:r>
      <w:r w:rsidRPr="00D02C20">
        <w:rPr>
          <w:rFonts w:ascii="Arial" w:eastAsia="Times New Roman" w:hAnsi="Arial" w:cs="Arial"/>
          <w:lang w:eastAsia="pl-PL"/>
        </w:rPr>
        <w:t xml:space="preserve"> ul. </w:t>
      </w:r>
      <w:r>
        <w:rPr>
          <w:rFonts w:ascii="Arial" w:eastAsia="Times New Roman" w:hAnsi="Arial" w:cs="Arial"/>
          <w:lang w:eastAsia="pl-PL"/>
        </w:rPr>
        <w:t>Marynarki Polskiej 195</w:t>
      </w:r>
      <w:r w:rsidRPr="00D02C20">
        <w:rPr>
          <w:rFonts w:ascii="Arial" w:eastAsia="Times New Roman" w:hAnsi="Arial" w:cs="Arial"/>
          <w:lang w:eastAsia="pl-PL"/>
        </w:rPr>
        <w:t>,</w:t>
      </w:r>
      <w:r>
        <w:rPr>
          <w:rFonts w:ascii="Arial" w:eastAsia="Times New Roman" w:hAnsi="Arial" w:cs="Arial"/>
          <w:lang w:eastAsia="pl-PL"/>
        </w:rPr>
        <w:t xml:space="preserve"> 80-868 Gdańsk, </w:t>
      </w:r>
      <w:r w:rsidRPr="00D02C20">
        <w:rPr>
          <w:rFonts w:ascii="Arial" w:eastAsia="Times New Roman" w:hAnsi="Arial" w:cs="Arial"/>
          <w:lang w:eastAsia="pl-PL"/>
        </w:rPr>
        <w:t>NIP 583-20-94-706,  zwanym w</w:t>
      </w:r>
      <w:r w:rsidR="00FD3B24">
        <w:rPr>
          <w:rFonts w:ascii="Arial" w:eastAsia="Times New Roman" w:hAnsi="Arial" w:cs="Arial"/>
          <w:lang w:eastAsia="pl-PL"/>
        </w:rPr>
        <w:t> </w:t>
      </w:r>
      <w:r w:rsidRPr="00D02C20">
        <w:rPr>
          <w:rFonts w:ascii="Arial" w:eastAsia="Times New Roman" w:hAnsi="Arial" w:cs="Arial"/>
          <w:lang w:eastAsia="pl-PL"/>
        </w:rPr>
        <w:t>dalszej treści umowy „Zamawiającym” reprezentowanym przez;</w:t>
      </w:r>
    </w:p>
    <w:p w14:paraId="42F5572E" w14:textId="0937C3ED" w:rsidR="001C5A7D" w:rsidRPr="00D02C20" w:rsidRDefault="001C5A7D" w:rsidP="001C5A7D">
      <w:pPr>
        <w:spacing w:after="0" w:line="360" w:lineRule="auto"/>
        <w:rPr>
          <w:rFonts w:ascii="Arial" w:eastAsia="Times New Roman" w:hAnsi="Arial" w:cs="Arial"/>
          <w:lang w:eastAsia="pl-PL"/>
        </w:rPr>
      </w:pPr>
      <w:r w:rsidRPr="00D02C20">
        <w:rPr>
          <w:rFonts w:ascii="Arial" w:eastAsia="Times New Roman" w:hAnsi="Arial" w:cs="Arial"/>
          <w:lang w:eastAsia="pl-PL"/>
        </w:rPr>
        <w:t>……………………………………….</w:t>
      </w:r>
    </w:p>
    <w:p w14:paraId="591E68D6" w14:textId="5BB104F6" w:rsidR="001C5A7D" w:rsidRPr="00CB6F4C" w:rsidRDefault="001C5A7D" w:rsidP="00FD3B24">
      <w:pPr>
        <w:spacing w:after="0" w:line="360" w:lineRule="auto"/>
        <w:jc w:val="both"/>
        <w:rPr>
          <w:rFonts w:ascii="Arial" w:eastAsia="Times New Roman" w:hAnsi="Arial" w:cs="Arial"/>
          <w:lang w:eastAsia="pl-PL"/>
        </w:rPr>
      </w:pPr>
      <w:r w:rsidRPr="00CB6F4C">
        <w:rPr>
          <w:rFonts w:ascii="Arial" w:eastAsia="Times New Roman" w:hAnsi="Arial" w:cs="Arial"/>
          <w:lang w:eastAsia="pl-PL"/>
        </w:rPr>
        <w:t xml:space="preserve">a …………………………………………… z siedzibą w………………prowadzącym działalność gospodarczą pod nazwą  …………………wpisaną do rejestru przedsiębiorców KRS prowadzonego przez …… pod numerem, NIP……, REGON ………. , o kapitale zakładowym……(dotyczy spółek prawa handlowego), zwanym w treści </w:t>
      </w:r>
      <w:r w:rsidR="00F073D1">
        <w:rPr>
          <w:rFonts w:ascii="Arial" w:eastAsia="Times New Roman" w:hAnsi="Arial" w:cs="Arial"/>
          <w:lang w:eastAsia="pl-PL"/>
        </w:rPr>
        <w:t>U</w:t>
      </w:r>
      <w:r w:rsidRPr="00CB6F4C">
        <w:rPr>
          <w:rFonts w:ascii="Arial" w:eastAsia="Times New Roman" w:hAnsi="Arial" w:cs="Arial"/>
          <w:lang w:eastAsia="pl-PL"/>
        </w:rPr>
        <w:t>mowy</w:t>
      </w:r>
      <w:r w:rsidR="00FD3B24">
        <w:rPr>
          <w:rFonts w:ascii="Arial" w:eastAsia="Times New Roman" w:hAnsi="Arial" w:cs="Arial"/>
          <w:lang w:eastAsia="pl-PL"/>
        </w:rPr>
        <w:t xml:space="preserve"> </w:t>
      </w:r>
      <w:r w:rsidRPr="00CB6F4C">
        <w:rPr>
          <w:rFonts w:ascii="Arial" w:eastAsia="Times New Roman" w:hAnsi="Arial" w:cs="Arial"/>
          <w:lang w:eastAsia="pl-PL"/>
        </w:rPr>
        <w:t>„Wykonawcą”, która/którego reprezentują:</w:t>
      </w:r>
    </w:p>
    <w:p w14:paraId="7EA8AD82" w14:textId="096A6540" w:rsidR="001C5A7D" w:rsidRDefault="001C5A7D" w:rsidP="00FD3B24">
      <w:pPr>
        <w:spacing w:after="0" w:line="360" w:lineRule="auto"/>
        <w:jc w:val="both"/>
        <w:rPr>
          <w:rFonts w:ascii="Arial" w:eastAsia="Times New Roman" w:hAnsi="Arial" w:cs="Arial"/>
          <w:lang w:eastAsia="pl-PL"/>
        </w:rPr>
      </w:pPr>
      <w:r w:rsidRPr="00D02C20">
        <w:rPr>
          <w:rFonts w:ascii="Arial" w:eastAsia="Times New Roman" w:hAnsi="Arial" w:cs="Arial"/>
          <w:lang w:eastAsia="pl-PL"/>
        </w:rPr>
        <w:t xml:space="preserve"> ………………………………………</w:t>
      </w:r>
    </w:p>
    <w:p w14:paraId="28155747" w14:textId="77777777" w:rsidR="001C5A7D" w:rsidRPr="00D02C20" w:rsidRDefault="001C5A7D" w:rsidP="00FD3B24">
      <w:pPr>
        <w:spacing w:after="0" w:line="360" w:lineRule="auto"/>
        <w:jc w:val="both"/>
        <w:rPr>
          <w:rFonts w:ascii="Arial" w:eastAsia="Times New Roman" w:hAnsi="Arial" w:cs="Arial"/>
          <w:lang w:eastAsia="pl-PL"/>
        </w:rPr>
      </w:pPr>
      <w:r>
        <w:rPr>
          <w:rFonts w:ascii="Arial" w:eastAsia="Times New Roman" w:hAnsi="Arial" w:cs="Arial"/>
          <w:lang w:eastAsia="pl-PL"/>
        </w:rPr>
        <w:t xml:space="preserve">zwanymi dalej łącznie „Stronami”, </w:t>
      </w:r>
      <w:r w:rsidRPr="00D02C20">
        <w:rPr>
          <w:rFonts w:ascii="Arial" w:eastAsia="Times New Roman" w:hAnsi="Arial" w:cs="Arial"/>
          <w:lang w:eastAsia="pl-PL"/>
        </w:rPr>
        <w:t>o następującej</w:t>
      </w:r>
      <w:r>
        <w:rPr>
          <w:rFonts w:ascii="Arial" w:eastAsia="Times New Roman" w:hAnsi="Arial" w:cs="Arial"/>
          <w:lang w:eastAsia="pl-PL"/>
        </w:rPr>
        <w:t xml:space="preserve"> treści</w:t>
      </w:r>
      <w:r w:rsidRPr="00D02C20">
        <w:rPr>
          <w:rFonts w:ascii="Arial" w:eastAsia="Times New Roman" w:hAnsi="Arial" w:cs="Arial"/>
          <w:lang w:eastAsia="pl-PL"/>
        </w:rPr>
        <w:t>:</w:t>
      </w:r>
    </w:p>
    <w:p w14:paraId="55C20CCB" w14:textId="77777777" w:rsidR="001C5A7D" w:rsidRDefault="001C5A7D" w:rsidP="001C5A7D">
      <w:pPr>
        <w:spacing w:after="0" w:line="360" w:lineRule="auto"/>
        <w:jc w:val="center"/>
        <w:rPr>
          <w:rFonts w:ascii="Arial" w:eastAsia="Times New Roman" w:hAnsi="Arial" w:cs="Arial"/>
          <w:lang w:eastAsia="pl-PL"/>
        </w:rPr>
      </w:pPr>
    </w:p>
    <w:p w14:paraId="1071A4F6" w14:textId="77777777" w:rsidR="001C5A7D" w:rsidRPr="00D02C20" w:rsidRDefault="001C5A7D" w:rsidP="001C5A7D">
      <w:pPr>
        <w:spacing w:after="0" w:line="360" w:lineRule="auto"/>
        <w:jc w:val="center"/>
        <w:rPr>
          <w:rFonts w:ascii="Arial" w:eastAsia="Times New Roman" w:hAnsi="Arial" w:cs="Arial"/>
          <w:lang w:eastAsia="pl-PL"/>
        </w:rPr>
      </w:pPr>
      <w:r w:rsidRPr="00D02C20">
        <w:rPr>
          <w:rFonts w:ascii="Arial" w:eastAsia="Times New Roman" w:hAnsi="Arial" w:cs="Arial"/>
          <w:lang w:eastAsia="pl-PL"/>
        </w:rPr>
        <w:t>§ 1</w:t>
      </w:r>
    </w:p>
    <w:p w14:paraId="4ADAE28E" w14:textId="64925DB7" w:rsidR="00E65CDC" w:rsidRDefault="001C5A7D" w:rsidP="00E65CDC">
      <w:pPr>
        <w:widowControl w:val="0"/>
        <w:numPr>
          <w:ilvl w:val="0"/>
          <w:numId w:val="7"/>
        </w:numPr>
        <w:tabs>
          <w:tab w:val="num" w:pos="0"/>
        </w:tabs>
        <w:spacing w:before="60" w:after="0" w:line="360" w:lineRule="auto"/>
        <w:ind w:left="419" w:hanging="357"/>
        <w:contextualSpacing/>
        <w:jc w:val="both"/>
        <w:rPr>
          <w:rFonts w:ascii="Arial" w:eastAsia="Times New Roman" w:hAnsi="Arial" w:cs="Arial"/>
          <w:lang w:eastAsia="pl-PL"/>
        </w:rPr>
      </w:pPr>
      <w:r w:rsidRPr="00D02C20">
        <w:rPr>
          <w:rFonts w:ascii="Arial" w:eastAsia="Times New Roman" w:hAnsi="Arial" w:cs="Arial"/>
          <w:lang w:eastAsia="pl-PL"/>
        </w:rPr>
        <w:t xml:space="preserve">Przedmiotem </w:t>
      </w:r>
      <w:r>
        <w:rPr>
          <w:rFonts w:ascii="Arial" w:eastAsia="Times New Roman" w:hAnsi="Arial" w:cs="Arial"/>
          <w:lang w:eastAsia="pl-PL"/>
        </w:rPr>
        <w:t>U</w:t>
      </w:r>
      <w:r w:rsidRPr="00D02C20">
        <w:rPr>
          <w:rFonts w:ascii="Arial" w:eastAsia="Times New Roman" w:hAnsi="Arial" w:cs="Arial"/>
          <w:lang w:eastAsia="pl-PL"/>
        </w:rPr>
        <w:t>mowy jest dostawa prasy</w:t>
      </w:r>
      <w:r w:rsidR="00ED5DAA">
        <w:rPr>
          <w:rFonts w:ascii="Arial" w:eastAsia="Times New Roman" w:hAnsi="Arial" w:cs="Arial"/>
          <w:lang w:eastAsia="pl-PL"/>
        </w:rPr>
        <w:t xml:space="preserve"> papierowej i elektronicznej</w:t>
      </w:r>
      <w:r w:rsidRPr="00D02C20">
        <w:rPr>
          <w:rFonts w:ascii="Arial" w:eastAsia="Times New Roman" w:hAnsi="Arial" w:cs="Arial"/>
          <w:lang w:eastAsia="pl-PL"/>
        </w:rPr>
        <w:t xml:space="preserve"> (dzienników,</w:t>
      </w:r>
      <w:r w:rsidR="00945C28">
        <w:rPr>
          <w:rFonts w:ascii="Arial" w:eastAsia="Times New Roman" w:hAnsi="Arial" w:cs="Arial"/>
          <w:lang w:eastAsia="pl-PL"/>
        </w:rPr>
        <w:t xml:space="preserve"> </w:t>
      </w:r>
      <w:r w:rsidRPr="0071625A">
        <w:rPr>
          <w:rFonts w:ascii="Arial" w:eastAsia="Times New Roman" w:hAnsi="Arial" w:cs="Arial"/>
          <w:lang w:eastAsia="pl-PL"/>
        </w:rPr>
        <w:t>miesięczników, kwartalników i innych czasopis</w:t>
      </w:r>
      <w:r w:rsidR="00FD3B24">
        <w:rPr>
          <w:rFonts w:ascii="Arial" w:eastAsia="Times New Roman" w:hAnsi="Arial" w:cs="Arial"/>
          <w:lang w:eastAsia="pl-PL"/>
        </w:rPr>
        <w:t>m – zwanych dalej gazetami</w:t>
      </w:r>
      <w:r w:rsidRPr="0071625A">
        <w:rPr>
          <w:rFonts w:ascii="Arial" w:eastAsia="Times New Roman" w:hAnsi="Arial" w:cs="Arial"/>
          <w:lang w:eastAsia="pl-PL"/>
        </w:rPr>
        <w:t xml:space="preserve">) </w:t>
      </w:r>
      <w:r w:rsidR="00FD3B24">
        <w:rPr>
          <w:rFonts w:ascii="Arial" w:eastAsia="Times New Roman" w:hAnsi="Arial" w:cs="Arial"/>
          <w:lang w:eastAsia="pl-PL"/>
        </w:rPr>
        <w:t xml:space="preserve">oraz dostęp do elektronicznych wydań wybranych tytułów wydawanych </w:t>
      </w:r>
      <w:r w:rsidRPr="0071625A">
        <w:rPr>
          <w:rFonts w:ascii="Arial" w:eastAsia="Times New Roman" w:hAnsi="Arial" w:cs="Arial"/>
          <w:lang w:eastAsia="pl-PL"/>
        </w:rPr>
        <w:t>w okresie od dnia 01.01.202</w:t>
      </w:r>
      <w:r w:rsidR="00FD3B24">
        <w:rPr>
          <w:rFonts w:ascii="Arial" w:eastAsia="Times New Roman" w:hAnsi="Arial" w:cs="Arial"/>
          <w:lang w:eastAsia="pl-PL"/>
        </w:rPr>
        <w:t>6</w:t>
      </w:r>
      <w:r w:rsidRPr="0071625A">
        <w:rPr>
          <w:rFonts w:ascii="Arial" w:eastAsia="Times New Roman" w:hAnsi="Arial" w:cs="Arial"/>
          <w:lang w:eastAsia="pl-PL"/>
        </w:rPr>
        <w:t xml:space="preserve"> r. do 31.12.202</w:t>
      </w:r>
      <w:r w:rsidR="00FD3B24">
        <w:rPr>
          <w:rFonts w:ascii="Arial" w:eastAsia="Times New Roman" w:hAnsi="Arial" w:cs="Arial"/>
          <w:lang w:eastAsia="pl-PL"/>
        </w:rPr>
        <w:t>6</w:t>
      </w:r>
      <w:r w:rsidRPr="0071625A">
        <w:rPr>
          <w:rFonts w:ascii="Arial" w:eastAsia="Times New Roman" w:hAnsi="Arial" w:cs="Arial"/>
          <w:lang w:eastAsia="pl-PL"/>
        </w:rPr>
        <w:t xml:space="preserve"> r. (prenumerata roczna)</w:t>
      </w:r>
      <w:r w:rsidR="00E65CDC">
        <w:rPr>
          <w:rFonts w:ascii="Arial" w:eastAsia="Times New Roman" w:hAnsi="Arial" w:cs="Arial"/>
          <w:lang w:eastAsia="pl-PL"/>
        </w:rPr>
        <w:t xml:space="preserve"> dla Państwowej Inspekcji Pracy Okręgowego Inspektoratu Pracy w Gdańsku, dalej: „Przedmiot Umowy”</w:t>
      </w:r>
      <w:r w:rsidR="00032425">
        <w:rPr>
          <w:rFonts w:ascii="Arial" w:eastAsia="Times New Roman" w:hAnsi="Arial" w:cs="Arial"/>
          <w:lang w:eastAsia="pl-PL"/>
        </w:rPr>
        <w:t>.</w:t>
      </w:r>
    </w:p>
    <w:p w14:paraId="1293C96D" w14:textId="46409017" w:rsidR="001C5A7D" w:rsidRPr="00D02C20" w:rsidRDefault="00032425" w:rsidP="00032425">
      <w:pPr>
        <w:widowControl w:val="0"/>
        <w:numPr>
          <w:ilvl w:val="0"/>
          <w:numId w:val="7"/>
        </w:numPr>
        <w:tabs>
          <w:tab w:val="num" w:pos="0"/>
        </w:tabs>
        <w:spacing w:before="60" w:after="0" w:line="360" w:lineRule="auto"/>
        <w:ind w:left="419" w:hanging="357"/>
        <w:contextualSpacing/>
        <w:jc w:val="both"/>
        <w:rPr>
          <w:rFonts w:ascii="Arial" w:eastAsia="Times New Roman" w:hAnsi="Arial" w:cs="Arial"/>
          <w:lang w:eastAsia="pl-PL"/>
        </w:rPr>
      </w:pPr>
      <w:r>
        <w:rPr>
          <w:rFonts w:ascii="Arial" w:eastAsia="Times New Roman" w:hAnsi="Arial" w:cs="Arial"/>
          <w:lang w:eastAsia="pl-PL"/>
        </w:rPr>
        <w:t xml:space="preserve">Przedmiot Umowy będzie realizowany zgodnie z „Formularzem cenowym” stanowiącym załącznik nr 1 do Umowy. </w:t>
      </w:r>
    </w:p>
    <w:p w14:paraId="6C2C02E6" w14:textId="040A6EF3" w:rsidR="001C5A7D" w:rsidRPr="0071625A" w:rsidRDefault="001C5A7D" w:rsidP="00E65CDC">
      <w:pPr>
        <w:numPr>
          <w:ilvl w:val="0"/>
          <w:numId w:val="7"/>
        </w:numPr>
        <w:tabs>
          <w:tab w:val="num" w:pos="0"/>
        </w:tabs>
        <w:spacing w:after="0" w:line="360" w:lineRule="auto"/>
        <w:ind w:left="419" w:hanging="357"/>
        <w:contextualSpacing/>
        <w:jc w:val="both"/>
        <w:rPr>
          <w:rFonts w:ascii="Arial" w:eastAsia="Times New Roman" w:hAnsi="Arial" w:cs="Arial"/>
          <w:lang w:eastAsia="pl-PL"/>
        </w:rPr>
      </w:pPr>
      <w:r w:rsidRPr="00D02C20">
        <w:rPr>
          <w:rFonts w:ascii="Arial" w:eastAsia="Times New Roman" w:hAnsi="Arial" w:cs="Arial"/>
          <w:lang w:eastAsia="pl-PL"/>
        </w:rPr>
        <w:t xml:space="preserve">Zamawiający w okresie obowiązywania </w:t>
      </w:r>
      <w:r>
        <w:rPr>
          <w:rFonts w:ascii="Arial" w:eastAsia="Times New Roman" w:hAnsi="Arial" w:cs="Arial"/>
          <w:lang w:eastAsia="pl-PL"/>
        </w:rPr>
        <w:t>U</w:t>
      </w:r>
      <w:r w:rsidRPr="00D02C20">
        <w:rPr>
          <w:rFonts w:ascii="Arial" w:eastAsia="Times New Roman" w:hAnsi="Arial" w:cs="Arial"/>
          <w:lang w:eastAsia="pl-PL"/>
        </w:rPr>
        <w:t>mowy będzie miał prawo do dokonania</w:t>
      </w:r>
      <w:r>
        <w:rPr>
          <w:rFonts w:ascii="Arial" w:eastAsia="Times New Roman" w:hAnsi="Arial" w:cs="Arial"/>
          <w:lang w:eastAsia="pl-PL"/>
        </w:rPr>
        <w:t xml:space="preserve"> </w:t>
      </w:r>
      <w:r w:rsidRPr="00D57F5A">
        <w:rPr>
          <w:rFonts w:ascii="Arial" w:eastAsia="Times New Roman" w:hAnsi="Arial" w:cs="Arial"/>
          <w:lang w:eastAsia="pl-PL"/>
        </w:rPr>
        <w:t>zmian w</w:t>
      </w:r>
      <w:r w:rsidR="0071625A">
        <w:rPr>
          <w:rFonts w:ascii="Arial" w:eastAsia="Times New Roman" w:hAnsi="Arial" w:cs="Arial"/>
          <w:lang w:eastAsia="pl-PL"/>
        </w:rPr>
        <w:t xml:space="preserve"> </w:t>
      </w:r>
      <w:r w:rsidRPr="0071625A">
        <w:rPr>
          <w:rFonts w:ascii="Arial" w:eastAsia="Times New Roman" w:hAnsi="Arial" w:cs="Arial"/>
          <w:lang w:eastAsia="pl-PL"/>
        </w:rPr>
        <w:t>zakresie miejsca/miejsc dostaw i zapotrzebowania ilościowego.</w:t>
      </w:r>
    </w:p>
    <w:p w14:paraId="755CC99B" w14:textId="4FCE4217" w:rsidR="001C5A7D" w:rsidRDefault="001C5A7D" w:rsidP="00E65CDC">
      <w:pPr>
        <w:numPr>
          <w:ilvl w:val="0"/>
          <w:numId w:val="7"/>
        </w:numPr>
        <w:tabs>
          <w:tab w:val="num" w:pos="0"/>
        </w:tabs>
        <w:spacing w:after="0" w:line="360" w:lineRule="auto"/>
        <w:ind w:left="419" w:hanging="357"/>
        <w:contextualSpacing/>
        <w:jc w:val="both"/>
        <w:rPr>
          <w:rFonts w:ascii="Arial" w:eastAsia="Times New Roman" w:hAnsi="Arial" w:cs="Arial"/>
          <w:lang w:eastAsia="pl-PL"/>
        </w:rPr>
      </w:pPr>
      <w:r>
        <w:rPr>
          <w:rFonts w:ascii="Arial" w:eastAsia="Times New Roman" w:hAnsi="Arial" w:cs="Arial"/>
          <w:lang w:eastAsia="pl-PL"/>
        </w:rPr>
        <w:t>Wykonawca zobowiązuje</w:t>
      </w:r>
      <w:r w:rsidRPr="00D02C20">
        <w:rPr>
          <w:rFonts w:ascii="Arial" w:eastAsia="Times New Roman" w:hAnsi="Arial" w:cs="Arial"/>
          <w:lang w:eastAsia="pl-PL"/>
        </w:rPr>
        <w:t xml:space="preserve"> się</w:t>
      </w:r>
      <w:r>
        <w:rPr>
          <w:rFonts w:ascii="Arial" w:eastAsia="Times New Roman" w:hAnsi="Arial" w:cs="Arial"/>
          <w:lang w:eastAsia="pl-PL"/>
        </w:rPr>
        <w:t xml:space="preserve"> do</w:t>
      </w:r>
      <w:r w:rsidRPr="00D02C20">
        <w:rPr>
          <w:rFonts w:ascii="Arial" w:eastAsia="Times New Roman" w:hAnsi="Arial" w:cs="Arial"/>
          <w:lang w:eastAsia="pl-PL"/>
        </w:rPr>
        <w:t xml:space="preserve"> dostarczania (bezpłatny transport) gazet w każdy</w:t>
      </w:r>
      <w:r w:rsidRPr="0071625A">
        <w:rPr>
          <w:rFonts w:ascii="Arial" w:eastAsia="Times New Roman" w:hAnsi="Arial" w:cs="Arial"/>
          <w:lang w:eastAsia="pl-PL"/>
        </w:rPr>
        <w:t xml:space="preserve"> dzień roboczy (tj. od poniedziałku do piątku, a sobotnie wydania pierwszego dnia</w:t>
      </w:r>
      <w:r w:rsidR="002E0990">
        <w:rPr>
          <w:rFonts w:ascii="Arial" w:eastAsia="Times New Roman" w:hAnsi="Arial" w:cs="Arial"/>
          <w:lang w:eastAsia="pl-PL"/>
        </w:rPr>
        <w:t xml:space="preserve"> </w:t>
      </w:r>
      <w:r w:rsidRPr="002E0990">
        <w:rPr>
          <w:rFonts w:ascii="Arial" w:eastAsia="Times New Roman" w:hAnsi="Arial" w:cs="Arial"/>
          <w:lang w:eastAsia="pl-PL"/>
        </w:rPr>
        <w:t xml:space="preserve">roboczego następującego po sobocie) w godz. 7.00 -  7.30 dla lokalizacji ul.  Marynarki Polskiej 195, 80-868 Gdańsk (Okręgowy Inspektorat Pracy w Gdańsku), w godz. 7.00 -  8.30 dla lokalizacji  </w:t>
      </w:r>
      <w:r w:rsidRPr="002E0990">
        <w:rPr>
          <w:rFonts w:ascii="Arial" w:eastAsia="Times New Roman" w:hAnsi="Arial" w:cs="Arial"/>
          <w:bCs/>
          <w:lang w:eastAsia="pl-PL"/>
        </w:rPr>
        <w:t>ul. Sikorskiego 18, 83-200 Starogard Gdański (Oddział Starogard Gdański) ora</w:t>
      </w:r>
      <w:r w:rsidRPr="002E0990">
        <w:rPr>
          <w:rFonts w:ascii="Arial" w:eastAsia="Times New Roman" w:hAnsi="Arial" w:cs="Arial"/>
          <w:lang w:eastAsia="pl-PL"/>
        </w:rPr>
        <w:t>z pozostawiania w miejscu/pomieszczeniu wskazanym przez Zamawiającego. Wykonawca zapewni należyte zabezpieczenie dostarczanej prasy przed czynnikami pogodowymi, uszkodzeniami itp.</w:t>
      </w:r>
    </w:p>
    <w:p w14:paraId="6D7DA907" w14:textId="77777777" w:rsidR="001711D2" w:rsidRDefault="00666BF0" w:rsidP="00E65CDC">
      <w:pPr>
        <w:numPr>
          <w:ilvl w:val="0"/>
          <w:numId w:val="7"/>
        </w:numPr>
        <w:tabs>
          <w:tab w:val="num" w:pos="0"/>
        </w:tabs>
        <w:spacing w:after="0" w:line="360" w:lineRule="auto"/>
        <w:ind w:left="419" w:hanging="357"/>
        <w:contextualSpacing/>
        <w:jc w:val="both"/>
        <w:rPr>
          <w:rFonts w:ascii="Arial" w:eastAsia="Times New Roman" w:hAnsi="Arial" w:cs="Arial"/>
          <w:lang w:eastAsia="pl-PL"/>
        </w:rPr>
      </w:pPr>
      <w:r>
        <w:rPr>
          <w:rFonts w:ascii="Arial" w:eastAsia="Times New Roman" w:hAnsi="Arial" w:cs="Arial"/>
          <w:lang w:eastAsia="pl-PL"/>
        </w:rPr>
        <w:t>Dzienniki będą dostarczane Zamawiającemu w dniu ukazania się ich na rynku.</w:t>
      </w:r>
    </w:p>
    <w:p w14:paraId="719ADEFF" w14:textId="60D52F1F" w:rsidR="001C5A7D" w:rsidRPr="00EC5918" w:rsidRDefault="00666BF0" w:rsidP="00EC5918">
      <w:pPr>
        <w:numPr>
          <w:ilvl w:val="0"/>
          <w:numId w:val="7"/>
        </w:numPr>
        <w:tabs>
          <w:tab w:val="num" w:pos="0"/>
        </w:tabs>
        <w:spacing w:after="0" w:line="360" w:lineRule="auto"/>
        <w:ind w:left="419" w:hanging="357"/>
        <w:contextualSpacing/>
        <w:jc w:val="both"/>
        <w:rPr>
          <w:rFonts w:ascii="Arial" w:eastAsia="Times New Roman" w:hAnsi="Arial" w:cs="Arial"/>
          <w:lang w:eastAsia="pl-PL"/>
        </w:rPr>
      </w:pPr>
      <w:r w:rsidRPr="00EC5918">
        <w:rPr>
          <w:rFonts w:ascii="Arial" w:eastAsia="Times New Roman" w:hAnsi="Arial" w:cs="Arial"/>
          <w:lang w:eastAsia="pl-PL"/>
        </w:rPr>
        <w:t xml:space="preserve"> Dzienniki ukazujące się w dzień wolny od pracy będą dostarczane Zamawiającemu pierwszego dnia roboczego po dniu wolnym od pracy – z zastrzeżeniem ust. 7. </w:t>
      </w:r>
    </w:p>
    <w:p w14:paraId="3051185B" w14:textId="5102159B" w:rsidR="00666BF0" w:rsidRPr="00EC5918" w:rsidRDefault="003A591F" w:rsidP="00EC5918">
      <w:pPr>
        <w:numPr>
          <w:ilvl w:val="0"/>
          <w:numId w:val="7"/>
        </w:numPr>
        <w:tabs>
          <w:tab w:val="num" w:pos="0"/>
        </w:tabs>
        <w:spacing w:after="0" w:line="360" w:lineRule="auto"/>
        <w:ind w:left="419" w:hanging="357"/>
        <w:contextualSpacing/>
        <w:jc w:val="both"/>
        <w:rPr>
          <w:rFonts w:ascii="Arial" w:eastAsia="Times New Roman" w:hAnsi="Arial" w:cs="Arial"/>
          <w:lang w:eastAsia="pl-PL"/>
        </w:rPr>
      </w:pPr>
      <w:r w:rsidRPr="00EC5918">
        <w:rPr>
          <w:rFonts w:ascii="Arial" w:eastAsia="Times New Roman" w:hAnsi="Arial" w:cs="Arial"/>
          <w:lang w:eastAsia="pl-PL"/>
        </w:rPr>
        <w:lastRenderedPageBreak/>
        <w:t>Gazety inne niż dzienniki będą dostarczane Zamawiającemu niezwłocznie od ukazania się ich na rynku.</w:t>
      </w:r>
    </w:p>
    <w:p w14:paraId="29921E1E" w14:textId="7ACBD683" w:rsidR="003A591F" w:rsidRPr="00EC5918" w:rsidRDefault="00387A27" w:rsidP="00EC5918">
      <w:pPr>
        <w:numPr>
          <w:ilvl w:val="0"/>
          <w:numId w:val="7"/>
        </w:numPr>
        <w:tabs>
          <w:tab w:val="num" w:pos="0"/>
        </w:tabs>
        <w:spacing w:after="0" w:line="360" w:lineRule="auto"/>
        <w:ind w:left="419" w:hanging="357"/>
        <w:contextualSpacing/>
        <w:jc w:val="both"/>
        <w:rPr>
          <w:rFonts w:ascii="Arial" w:eastAsia="Times New Roman" w:hAnsi="Arial" w:cs="Arial"/>
          <w:lang w:eastAsia="pl-PL"/>
        </w:rPr>
      </w:pPr>
      <w:r w:rsidRPr="00EC5918">
        <w:rPr>
          <w:rFonts w:ascii="Arial" w:eastAsia="Times New Roman" w:hAnsi="Arial" w:cs="Arial"/>
          <w:lang w:eastAsia="pl-PL"/>
        </w:rPr>
        <w:t>O konieczności dostarczenia gazet w inny dzień niż określony w ust. 3 (np. w</w:t>
      </w:r>
      <w:r w:rsidR="0050479B" w:rsidRPr="00EC5918">
        <w:rPr>
          <w:rFonts w:ascii="Arial" w:eastAsia="Times New Roman" w:hAnsi="Arial" w:cs="Arial"/>
          <w:lang w:eastAsia="pl-PL"/>
        </w:rPr>
        <w:t> </w:t>
      </w:r>
      <w:r w:rsidRPr="00EC5918">
        <w:rPr>
          <w:rFonts w:ascii="Arial" w:eastAsia="Times New Roman" w:hAnsi="Arial" w:cs="Arial"/>
          <w:lang w:eastAsia="pl-PL"/>
        </w:rPr>
        <w:t xml:space="preserve">sobotę) Wykonawca  zostanie </w:t>
      </w:r>
      <w:r w:rsidR="00493428" w:rsidRPr="00EC5918">
        <w:rPr>
          <w:rFonts w:ascii="Arial" w:eastAsia="Times New Roman" w:hAnsi="Arial" w:cs="Arial"/>
          <w:lang w:eastAsia="pl-PL"/>
        </w:rPr>
        <w:t>powiadomiony pisemnie (e-mailem), z co najmniej</w:t>
      </w:r>
      <w:r w:rsidR="0050479B" w:rsidRPr="00EC5918">
        <w:rPr>
          <w:rFonts w:ascii="Arial" w:eastAsia="Times New Roman" w:hAnsi="Arial" w:cs="Arial"/>
          <w:lang w:eastAsia="pl-PL"/>
        </w:rPr>
        <w:t xml:space="preserve"> </w:t>
      </w:r>
      <w:r w:rsidR="00493428" w:rsidRPr="00EC5918">
        <w:rPr>
          <w:rFonts w:ascii="Arial" w:eastAsia="Times New Roman" w:hAnsi="Arial" w:cs="Arial"/>
          <w:lang w:eastAsia="pl-PL"/>
        </w:rPr>
        <w:t>7</w:t>
      </w:r>
      <w:r w:rsidR="0050479B" w:rsidRPr="00EC5918">
        <w:rPr>
          <w:rFonts w:ascii="Arial" w:eastAsia="Times New Roman" w:hAnsi="Arial" w:cs="Arial"/>
          <w:lang w:eastAsia="pl-PL"/>
        </w:rPr>
        <w:t>-d</w:t>
      </w:r>
      <w:r w:rsidR="00493428" w:rsidRPr="00EC5918">
        <w:rPr>
          <w:rFonts w:ascii="Arial" w:eastAsia="Times New Roman" w:hAnsi="Arial" w:cs="Arial"/>
          <w:lang w:eastAsia="pl-PL"/>
        </w:rPr>
        <w:t>niowym wyprzedzeniem przez Zamawiającego.</w:t>
      </w:r>
      <w:r w:rsidRPr="00EC5918">
        <w:rPr>
          <w:rFonts w:ascii="Arial" w:eastAsia="Times New Roman" w:hAnsi="Arial" w:cs="Arial"/>
          <w:lang w:eastAsia="pl-PL"/>
        </w:rPr>
        <w:t xml:space="preserve"> </w:t>
      </w:r>
    </w:p>
    <w:p w14:paraId="62A9DBDD" w14:textId="1331C0C1" w:rsidR="001C5A7D" w:rsidRPr="00EC5918" w:rsidRDefault="00D47DFC" w:rsidP="00EC5918">
      <w:pPr>
        <w:spacing w:after="0" w:line="360" w:lineRule="auto"/>
        <w:ind w:left="419" w:hanging="357"/>
        <w:contextualSpacing/>
        <w:jc w:val="both"/>
        <w:rPr>
          <w:rFonts w:ascii="Arial" w:hAnsi="Arial" w:cs="Arial"/>
        </w:rPr>
      </w:pPr>
      <w:r>
        <w:rPr>
          <w:rFonts w:ascii="Arial" w:eastAsia="Times New Roman" w:hAnsi="Arial" w:cs="Arial"/>
          <w:lang w:eastAsia="pl-PL"/>
        </w:rPr>
        <w:t>9</w:t>
      </w:r>
      <w:r w:rsidR="001C5A7D" w:rsidRPr="00EC5918">
        <w:rPr>
          <w:rFonts w:ascii="Arial" w:eastAsia="Times New Roman" w:hAnsi="Arial" w:cs="Arial"/>
          <w:lang w:eastAsia="pl-PL"/>
        </w:rPr>
        <w:t xml:space="preserve">.  </w:t>
      </w:r>
      <w:r w:rsidR="0071625A" w:rsidRPr="00EC5918">
        <w:rPr>
          <w:rFonts w:ascii="Arial" w:eastAsia="Times New Roman" w:hAnsi="Arial" w:cs="Arial"/>
          <w:lang w:eastAsia="pl-PL"/>
        </w:rPr>
        <w:t xml:space="preserve"> </w:t>
      </w:r>
      <w:r w:rsidR="001C5A7D" w:rsidRPr="00EC5918">
        <w:rPr>
          <w:rFonts w:ascii="Arial" w:hAnsi="Arial" w:cs="Arial"/>
        </w:rPr>
        <w:t xml:space="preserve">Prenumerata prasy drogą elektroniczną: </w:t>
      </w:r>
    </w:p>
    <w:p w14:paraId="1C495B95" w14:textId="3785E92B" w:rsidR="001C5A7D" w:rsidRPr="00EC5918" w:rsidRDefault="00D47DFC" w:rsidP="00EC5918">
      <w:pPr>
        <w:spacing w:after="0" w:line="360" w:lineRule="auto"/>
        <w:ind w:left="419" w:hanging="357"/>
        <w:contextualSpacing/>
        <w:jc w:val="both"/>
        <w:rPr>
          <w:rFonts w:ascii="Arial" w:hAnsi="Arial" w:cs="Arial"/>
        </w:rPr>
      </w:pPr>
      <w:r>
        <w:rPr>
          <w:rFonts w:ascii="Arial" w:hAnsi="Arial" w:cs="Arial"/>
        </w:rPr>
        <w:t>9</w:t>
      </w:r>
      <w:r w:rsidR="001C5A7D" w:rsidRPr="00EC5918">
        <w:rPr>
          <w:rFonts w:ascii="Arial" w:hAnsi="Arial" w:cs="Arial"/>
        </w:rPr>
        <w:t>.1.</w:t>
      </w:r>
      <w:r w:rsidR="002C6410" w:rsidRPr="00EC5918">
        <w:rPr>
          <w:rFonts w:ascii="Arial" w:hAnsi="Arial" w:cs="Arial"/>
        </w:rPr>
        <w:t xml:space="preserve"> </w:t>
      </w:r>
      <w:r w:rsidR="001C5A7D" w:rsidRPr="00EC5918">
        <w:rPr>
          <w:rFonts w:ascii="Arial" w:hAnsi="Arial" w:cs="Arial"/>
        </w:rPr>
        <w:t xml:space="preserve">Prenumerata prasy drogą elektroniczną polegać ma na codziennym udostępnieniu pracownikom Zamawiającego pobierania i odczytywania </w:t>
      </w:r>
      <w:r w:rsidR="001711D2" w:rsidRPr="00EC5918">
        <w:rPr>
          <w:rFonts w:ascii="Arial" w:hAnsi="Arial" w:cs="Arial"/>
        </w:rPr>
        <w:t xml:space="preserve">elektronicznych wydań wybranych tytułów </w:t>
      </w:r>
      <w:r w:rsidR="001C5A7D" w:rsidRPr="00EC5918">
        <w:rPr>
          <w:rFonts w:ascii="Arial" w:hAnsi="Arial" w:cs="Arial"/>
        </w:rPr>
        <w:t>w</w:t>
      </w:r>
      <w:r w:rsidR="001711D2" w:rsidRPr="00EC5918">
        <w:rPr>
          <w:rFonts w:ascii="Arial" w:hAnsi="Arial" w:cs="Arial"/>
        </w:rPr>
        <w:t> </w:t>
      </w:r>
      <w:r w:rsidR="001C5A7D" w:rsidRPr="00EC5918">
        <w:rPr>
          <w:rFonts w:ascii="Arial" w:hAnsi="Arial" w:cs="Arial"/>
        </w:rPr>
        <w:t>okresie od 01.01.202</w:t>
      </w:r>
      <w:r w:rsidR="002C6410" w:rsidRPr="00EC5918">
        <w:rPr>
          <w:rFonts w:ascii="Arial" w:hAnsi="Arial" w:cs="Arial"/>
        </w:rPr>
        <w:t>6</w:t>
      </w:r>
      <w:r w:rsidR="001C5A7D" w:rsidRPr="00EC5918">
        <w:rPr>
          <w:rFonts w:ascii="Arial" w:hAnsi="Arial" w:cs="Arial"/>
        </w:rPr>
        <w:t xml:space="preserve"> r. do 31.12.202</w:t>
      </w:r>
      <w:r w:rsidR="002C6410" w:rsidRPr="00EC5918">
        <w:rPr>
          <w:rFonts w:ascii="Arial" w:hAnsi="Arial" w:cs="Arial"/>
        </w:rPr>
        <w:t>6</w:t>
      </w:r>
      <w:r w:rsidR="001C5A7D" w:rsidRPr="00EC5918">
        <w:rPr>
          <w:rFonts w:ascii="Arial" w:hAnsi="Arial" w:cs="Arial"/>
        </w:rPr>
        <w:t xml:space="preserve"> r. oraz bezpłatnym/wliczonym w cenę oferty dostępie do </w:t>
      </w:r>
      <w:r w:rsidR="001711D2" w:rsidRPr="00EC5918">
        <w:rPr>
          <w:rFonts w:ascii="Arial" w:hAnsi="Arial" w:cs="Arial"/>
        </w:rPr>
        <w:t xml:space="preserve">wybranych </w:t>
      </w:r>
      <w:r w:rsidR="001C5A7D" w:rsidRPr="00EC5918">
        <w:rPr>
          <w:rFonts w:ascii="Arial" w:hAnsi="Arial" w:cs="Arial"/>
        </w:rPr>
        <w:t>tytułów</w:t>
      </w:r>
      <w:r w:rsidR="001711D2" w:rsidRPr="00EC5918">
        <w:rPr>
          <w:rFonts w:ascii="Arial" w:hAnsi="Arial" w:cs="Arial"/>
        </w:rPr>
        <w:t xml:space="preserve"> w wersji elektronicznej</w:t>
      </w:r>
      <w:r w:rsidR="001C5A7D" w:rsidRPr="00EC5918">
        <w:rPr>
          <w:rFonts w:ascii="Arial" w:hAnsi="Arial" w:cs="Arial"/>
        </w:rPr>
        <w:t xml:space="preserve"> po wygaśnięciu Umowy,</w:t>
      </w:r>
      <w:r w:rsidR="0071625A" w:rsidRPr="00EC5918">
        <w:rPr>
          <w:rFonts w:ascii="Arial" w:hAnsi="Arial" w:cs="Arial"/>
        </w:rPr>
        <w:t xml:space="preserve"> </w:t>
      </w:r>
      <w:r w:rsidR="001C5A7D" w:rsidRPr="00EC5918">
        <w:rPr>
          <w:rFonts w:ascii="Arial" w:hAnsi="Arial" w:cs="Arial"/>
        </w:rPr>
        <w:t>przez pierwszy</w:t>
      </w:r>
      <w:r w:rsidR="0071625A" w:rsidRPr="00EC5918">
        <w:rPr>
          <w:rFonts w:ascii="Arial" w:hAnsi="Arial" w:cs="Arial"/>
        </w:rPr>
        <w:t xml:space="preserve"> </w:t>
      </w:r>
      <w:r w:rsidR="001C5A7D" w:rsidRPr="00EC5918">
        <w:rPr>
          <w:rFonts w:ascii="Arial" w:hAnsi="Arial" w:cs="Arial"/>
        </w:rPr>
        <w:t>kwartał 202</w:t>
      </w:r>
      <w:r w:rsidR="002C6410" w:rsidRPr="00EC5918">
        <w:rPr>
          <w:rFonts w:ascii="Arial" w:hAnsi="Arial" w:cs="Arial"/>
        </w:rPr>
        <w:t>7</w:t>
      </w:r>
      <w:r w:rsidR="001C5A7D" w:rsidRPr="00EC5918">
        <w:rPr>
          <w:rFonts w:ascii="Arial" w:hAnsi="Arial" w:cs="Arial"/>
        </w:rPr>
        <w:t xml:space="preserve"> r. (archiwizacja), za pomocą przydzielonych przez Wykonawcę loginów i</w:t>
      </w:r>
      <w:r w:rsidR="002C6410" w:rsidRPr="00EC5918">
        <w:rPr>
          <w:rFonts w:ascii="Arial" w:hAnsi="Arial" w:cs="Arial"/>
        </w:rPr>
        <w:t> </w:t>
      </w:r>
      <w:r w:rsidR="001C5A7D" w:rsidRPr="00EC5918">
        <w:rPr>
          <w:rFonts w:ascii="Arial" w:hAnsi="Arial" w:cs="Arial"/>
        </w:rPr>
        <w:t xml:space="preserve">haseł. </w:t>
      </w:r>
    </w:p>
    <w:p w14:paraId="0C0CB810" w14:textId="0A92628C" w:rsidR="001C5A7D" w:rsidRPr="00EC5918" w:rsidRDefault="00D47DFC" w:rsidP="00EC5918">
      <w:pPr>
        <w:spacing w:after="0" w:line="360" w:lineRule="auto"/>
        <w:ind w:left="419" w:hanging="357"/>
        <w:contextualSpacing/>
        <w:jc w:val="both"/>
        <w:rPr>
          <w:rFonts w:ascii="Arial" w:hAnsi="Arial" w:cs="Arial"/>
        </w:rPr>
      </w:pPr>
      <w:r>
        <w:rPr>
          <w:rFonts w:ascii="Arial" w:hAnsi="Arial" w:cs="Arial"/>
        </w:rPr>
        <w:t>9</w:t>
      </w:r>
      <w:r w:rsidR="001C5A7D" w:rsidRPr="00EC5918">
        <w:rPr>
          <w:rFonts w:ascii="Arial" w:hAnsi="Arial" w:cs="Arial"/>
        </w:rPr>
        <w:t>.2.</w:t>
      </w:r>
      <w:r w:rsidR="002C6410" w:rsidRPr="00EC5918">
        <w:rPr>
          <w:rFonts w:ascii="Arial" w:hAnsi="Arial" w:cs="Arial"/>
        </w:rPr>
        <w:t xml:space="preserve"> </w:t>
      </w:r>
      <w:r w:rsidR="001C5A7D" w:rsidRPr="00EC5918">
        <w:rPr>
          <w:rFonts w:ascii="Arial" w:hAnsi="Arial" w:cs="Arial"/>
        </w:rPr>
        <w:t>Wykonawca zapewni dostęp do w</w:t>
      </w:r>
      <w:r w:rsidR="001711D2" w:rsidRPr="00EC5918">
        <w:rPr>
          <w:rFonts w:ascii="Arial" w:hAnsi="Arial" w:cs="Arial"/>
        </w:rPr>
        <w:t>ybranych</w:t>
      </w:r>
      <w:r w:rsidR="001C5A7D" w:rsidRPr="00EC5918">
        <w:rPr>
          <w:rFonts w:ascii="Arial" w:hAnsi="Arial" w:cs="Arial"/>
        </w:rPr>
        <w:t xml:space="preserve"> tytułów nie później niż w dniu  wydania gazety.</w:t>
      </w:r>
      <w:r w:rsidR="00F01F27">
        <w:rPr>
          <w:rFonts w:ascii="Arial" w:hAnsi="Arial" w:cs="Arial"/>
        </w:rPr>
        <w:t xml:space="preserve"> </w:t>
      </w:r>
      <w:r w:rsidR="001C5A7D" w:rsidRPr="00EC5918">
        <w:rPr>
          <w:rFonts w:ascii="Arial" w:eastAsia="Times New Roman" w:hAnsi="Arial" w:cs="Arial"/>
          <w:lang w:eastAsia="pl-PL"/>
        </w:rPr>
        <w:t>Kod</w:t>
      </w:r>
      <w:r w:rsidR="0071625A" w:rsidRPr="00EC5918">
        <w:rPr>
          <w:rFonts w:ascii="Arial" w:eastAsia="Times New Roman" w:hAnsi="Arial" w:cs="Arial"/>
          <w:lang w:eastAsia="pl-PL"/>
        </w:rPr>
        <w:t xml:space="preserve">y </w:t>
      </w:r>
      <w:r w:rsidR="001C5A7D" w:rsidRPr="00EC5918">
        <w:rPr>
          <w:rFonts w:ascii="Arial" w:eastAsia="Times New Roman" w:hAnsi="Arial" w:cs="Arial"/>
          <w:lang w:eastAsia="pl-PL"/>
        </w:rPr>
        <w:t>dostępu do gazet w wersji elektronicznej zostaną przesłane przez</w:t>
      </w:r>
      <w:r w:rsidR="001C5A7D" w:rsidRPr="00EC5918">
        <w:rPr>
          <w:rFonts w:ascii="Arial" w:hAnsi="Arial" w:cs="Arial"/>
        </w:rPr>
        <w:t xml:space="preserve"> </w:t>
      </w:r>
      <w:r w:rsidR="001C5A7D" w:rsidRPr="00EC5918">
        <w:rPr>
          <w:rFonts w:ascii="Arial" w:eastAsia="Times New Roman" w:hAnsi="Arial" w:cs="Arial"/>
          <w:lang w:eastAsia="pl-PL"/>
        </w:rPr>
        <w:t>Wykonawcę na adres</w:t>
      </w:r>
      <w:r w:rsidR="0071625A" w:rsidRPr="00EC5918">
        <w:rPr>
          <w:rFonts w:ascii="Arial" w:eastAsia="Times New Roman" w:hAnsi="Arial" w:cs="Arial"/>
          <w:lang w:eastAsia="pl-PL"/>
        </w:rPr>
        <w:t xml:space="preserve"> </w:t>
      </w:r>
      <w:r w:rsidR="001C5A7D" w:rsidRPr="00EC5918">
        <w:rPr>
          <w:rFonts w:ascii="Arial" w:eastAsia="Times New Roman" w:hAnsi="Arial" w:cs="Arial"/>
          <w:lang w:eastAsia="pl-PL"/>
        </w:rPr>
        <w:t xml:space="preserve">email Zamawiającego: </w:t>
      </w:r>
      <w:hyperlink r:id="rId11" w:history="1">
        <w:r w:rsidR="001C5A7D" w:rsidRPr="00EC5918">
          <w:rPr>
            <w:rStyle w:val="Hipercze"/>
            <w:rFonts w:ascii="Arial" w:eastAsia="Times New Roman" w:hAnsi="Arial" w:cs="Arial"/>
            <w:lang w:eastAsia="pl-PL"/>
          </w:rPr>
          <w:t>kancelaria@gdansk.pip.gov.pl</w:t>
        </w:r>
      </w:hyperlink>
    </w:p>
    <w:p w14:paraId="52435158" w14:textId="73E54CE8" w:rsidR="001C5A7D" w:rsidRPr="00EC5918" w:rsidRDefault="00D47DFC" w:rsidP="00EC5918">
      <w:pPr>
        <w:spacing w:after="0" w:line="360" w:lineRule="auto"/>
        <w:ind w:left="419" w:hanging="357"/>
        <w:contextualSpacing/>
        <w:jc w:val="both"/>
        <w:rPr>
          <w:rFonts w:ascii="Arial" w:hAnsi="Arial" w:cs="Arial"/>
        </w:rPr>
      </w:pPr>
      <w:r>
        <w:rPr>
          <w:rFonts w:ascii="Arial" w:hAnsi="Arial" w:cs="Arial"/>
        </w:rPr>
        <w:t>9</w:t>
      </w:r>
      <w:r w:rsidR="001C5A7D" w:rsidRPr="00EC5918">
        <w:rPr>
          <w:rFonts w:ascii="Arial" w:hAnsi="Arial" w:cs="Arial"/>
        </w:rPr>
        <w:t>.3.</w:t>
      </w:r>
      <w:r w:rsidR="002C6410" w:rsidRPr="00EC5918">
        <w:rPr>
          <w:rFonts w:ascii="Arial" w:hAnsi="Arial" w:cs="Arial"/>
        </w:rPr>
        <w:t xml:space="preserve"> </w:t>
      </w:r>
      <w:r w:rsidR="001C5A7D" w:rsidRPr="00EC5918">
        <w:rPr>
          <w:rFonts w:ascii="Arial" w:hAnsi="Arial" w:cs="Arial"/>
        </w:rPr>
        <w:t>W przypadku utraty hasła z przyczyn niezależnych od Zamawiającego, Wykonawca</w:t>
      </w:r>
      <w:r w:rsidR="002C6410" w:rsidRPr="00EC5918">
        <w:rPr>
          <w:rFonts w:ascii="Arial" w:hAnsi="Arial" w:cs="Arial"/>
        </w:rPr>
        <w:t xml:space="preserve"> </w:t>
      </w:r>
      <w:r w:rsidR="001C5A7D" w:rsidRPr="00EC5918">
        <w:rPr>
          <w:rFonts w:ascii="Arial" w:hAnsi="Arial" w:cs="Arial"/>
        </w:rPr>
        <w:t xml:space="preserve">zobowiązany jest udostępnić nowe hasło. </w:t>
      </w:r>
    </w:p>
    <w:p w14:paraId="57E6A16E" w14:textId="55FEDCB4" w:rsidR="001C5A7D" w:rsidRPr="00EC5918" w:rsidRDefault="00D47DFC" w:rsidP="00EC5918">
      <w:pPr>
        <w:spacing w:after="0" w:line="360" w:lineRule="auto"/>
        <w:ind w:left="419" w:hanging="357"/>
        <w:contextualSpacing/>
        <w:jc w:val="both"/>
        <w:rPr>
          <w:rFonts w:ascii="Arial" w:hAnsi="Arial" w:cs="Arial"/>
        </w:rPr>
      </w:pPr>
      <w:r>
        <w:rPr>
          <w:rFonts w:ascii="Arial" w:hAnsi="Arial" w:cs="Arial"/>
        </w:rPr>
        <w:t>9</w:t>
      </w:r>
      <w:r w:rsidR="001C5A7D" w:rsidRPr="00EC5918">
        <w:rPr>
          <w:rFonts w:ascii="Arial" w:hAnsi="Arial" w:cs="Arial"/>
        </w:rPr>
        <w:t>.4.</w:t>
      </w:r>
      <w:r w:rsidR="001711D2" w:rsidRPr="00EC5918">
        <w:rPr>
          <w:rFonts w:ascii="Arial" w:hAnsi="Arial" w:cs="Arial"/>
        </w:rPr>
        <w:t xml:space="preserve"> </w:t>
      </w:r>
      <w:r w:rsidR="001C5A7D" w:rsidRPr="00EC5918">
        <w:rPr>
          <w:rFonts w:ascii="Arial" w:hAnsi="Arial" w:cs="Arial"/>
        </w:rPr>
        <w:t xml:space="preserve">Zaproponowana aplikacja umożliwiająca dostęp do elektronicznej wersji tytułów i ich odczyt musi być kompatybilna ze środowiskiem operacyjnym </w:t>
      </w:r>
      <w:r w:rsidR="0071625A" w:rsidRPr="00EC5918">
        <w:rPr>
          <w:rFonts w:ascii="Arial" w:hAnsi="Arial" w:cs="Arial"/>
        </w:rPr>
        <w:t xml:space="preserve"> </w:t>
      </w:r>
      <w:r w:rsidR="001C5A7D" w:rsidRPr="00EC5918">
        <w:rPr>
          <w:rFonts w:ascii="Arial" w:hAnsi="Arial" w:cs="Arial"/>
        </w:rPr>
        <w:t xml:space="preserve">Windows 10 </w:t>
      </w:r>
      <w:r w:rsidR="00862B71">
        <w:rPr>
          <w:rFonts w:ascii="Arial" w:hAnsi="Arial" w:cs="Arial"/>
        </w:rPr>
        <w:t>i</w:t>
      </w:r>
      <w:r w:rsidR="0071625A" w:rsidRPr="00EC5918">
        <w:rPr>
          <w:rFonts w:ascii="Arial" w:hAnsi="Arial" w:cs="Arial"/>
        </w:rPr>
        <w:t xml:space="preserve"> </w:t>
      </w:r>
      <w:r w:rsidR="001C5A7D" w:rsidRPr="00EC5918">
        <w:rPr>
          <w:rFonts w:ascii="Arial" w:hAnsi="Arial" w:cs="Arial"/>
        </w:rPr>
        <w:t>Windows</w:t>
      </w:r>
      <w:r w:rsidR="0071625A" w:rsidRPr="00EC5918">
        <w:rPr>
          <w:rFonts w:ascii="Arial" w:hAnsi="Arial" w:cs="Arial"/>
        </w:rPr>
        <w:t xml:space="preserve"> </w:t>
      </w:r>
      <w:r w:rsidR="001C5A7D" w:rsidRPr="00EC5918">
        <w:rPr>
          <w:rFonts w:ascii="Arial" w:hAnsi="Arial" w:cs="Arial"/>
        </w:rPr>
        <w:t xml:space="preserve">11. </w:t>
      </w:r>
    </w:p>
    <w:p w14:paraId="4A01DCD6" w14:textId="316CB749" w:rsidR="006A772E" w:rsidRPr="00EC5918" w:rsidRDefault="00D47DFC" w:rsidP="00EC5918">
      <w:pPr>
        <w:spacing w:after="0" w:line="360" w:lineRule="auto"/>
        <w:ind w:left="419" w:hanging="357"/>
        <w:contextualSpacing/>
        <w:jc w:val="both"/>
        <w:rPr>
          <w:rFonts w:ascii="Arial" w:hAnsi="Arial" w:cs="Arial"/>
        </w:rPr>
      </w:pPr>
      <w:r>
        <w:rPr>
          <w:rFonts w:ascii="Arial" w:hAnsi="Arial" w:cs="Arial"/>
        </w:rPr>
        <w:t>9</w:t>
      </w:r>
      <w:r w:rsidR="001C5A7D" w:rsidRPr="00EC5918">
        <w:rPr>
          <w:rFonts w:ascii="Arial" w:hAnsi="Arial" w:cs="Arial"/>
        </w:rPr>
        <w:t>.5.</w:t>
      </w:r>
      <w:r w:rsidR="002C6410" w:rsidRPr="00EC5918">
        <w:rPr>
          <w:rFonts w:ascii="Arial" w:hAnsi="Arial" w:cs="Arial"/>
        </w:rPr>
        <w:t xml:space="preserve"> </w:t>
      </w:r>
      <w:r w:rsidR="001C5A7D" w:rsidRPr="00EC5918">
        <w:rPr>
          <w:rFonts w:ascii="Arial" w:hAnsi="Arial" w:cs="Arial"/>
        </w:rPr>
        <w:t>W razie wystąpienia awarii po stronie Wykonawcy, uniemożliwiającej dostęp do</w:t>
      </w:r>
      <w:r w:rsidR="002C6410" w:rsidRPr="00EC5918">
        <w:rPr>
          <w:rFonts w:ascii="Arial" w:hAnsi="Arial" w:cs="Arial"/>
        </w:rPr>
        <w:t xml:space="preserve"> </w:t>
      </w:r>
      <w:r w:rsidR="001C5A7D" w:rsidRPr="00EC5918">
        <w:rPr>
          <w:rFonts w:ascii="Arial" w:hAnsi="Arial" w:cs="Arial"/>
        </w:rPr>
        <w:t>elektronicznej wersji tytułów, Wykonawca usunie je w ciągu 5 godzin w dzień roboczy, natomiast w dni wolne od pracy w terminie do godz. 7:30 pierwszego dnia roboczego następującego po dniu wolnym, w którym wystąpiła awaria, przekazując</w:t>
      </w:r>
      <w:r w:rsidR="002C6410" w:rsidRPr="00EC5918">
        <w:rPr>
          <w:rFonts w:ascii="Arial" w:hAnsi="Arial" w:cs="Arial"/>
        </w:rPr>
        <w:t xml:space="preserve"> </w:t>
      </w:r>
      <w:r w:rsidR="001C5A7D" w:rsidRPr="00EC5918">
        <w:rPr>
          <w:rFonts w:ascii="Arial" w:hAnsi="Arial" w:cs="Arial"/>
        </w:rPr>
        <w:t>Zamawiającemu informację o usunięciu tej awarii. Czas będzie liczony od daty dostarczenia Wykonawc</w:t>
      </w:r>
      <w:r w:rsidR="0071625A" w:rsidRPr="00EC5918">
        <w:rPr>
          <w:rFonts w:ascii="Arial" w:hAnsi="Arial" w:cs="Arial"/>
        </w:rPr>
        <w:t>y</w:t>
      </w:r>
      <w:r w:rsidR="001C5A7D" w:rsidRPr="00EC5918">
        <w:rPr>
          <w:rFonts w:ascii="Arial" w:hAnsi="Arial" w:cs="Arial"/>
        </w:rPr>
        <w:t xml:space="preserve"> informacji o wystąpieniu awarii na wskazany w Umowie</w:t>
      </w:r>
      <w:r w:rsidR="002C6410" w:rsidRPr="00EC5918">
        <w:rPr>
          <w:rFonts w:ascii="Arial" w:hAnsi="Arial" w:cs="Arial"/>
        </w:rPr>
        <w:t xml:space="preserve"> </w:t>
      </w:r>
      <w:r w:rsidR="001C5A7D" w:rsidRPr="00EC5918">
        <w:rPr>
          <w:rFonts w:ascii="Arial" w:hAnsi="Arial" w:cs="Arial"/>
        </w:rPr>
        <w:t xml:space="preserve">adres poczty elektronicznej. Terminy, o których mowa powyżej, w technicznie uzasadnionych przypadkach, mogą zostać wydłużone za zgodą Zamawiającego. </w:t>
      </w:r>
    </w:p>
    <w:p w14:paraId="2E530583" w14:textId="162BC0D8" w:rsidR="001C5A7D" w:rsidRDefault="00D47DFC" w:rsidP="00EC5918">
      <w:pPr>
        <w:spacing w:after="0" w:line="360" w:lineRule="auto"/>
        <w:ind w:left="419" w:hanging="357"/>
        <w:contextualSpacing/>
        <w:jc w:val="both"/>
        <w:rPr>
          <w:rFonts w:ascii="Arial" w:hAnsi="Arial" w:cs="Arial"/>
          <w:color w:val="000000"/>
          <w:lang w:eastAsia="pl-PL"/>
        </w:rPr>
      </w:pPr>
      <w:r>
        <w:rPr>
          <w:rFonts w:ascii="Arial" w:hAnsi="Arial" w:cs="Arial"/>
        </w:rPr>
        <w:t>9</w:t>
      </w:r>
      <w:r w:rsidR="001C5A7D" w:rsidRPr="006B27E8">
        <w:rPr>
          <w:rFonts w:ascii="Arial" w:hAnsi="Arial" w:cs="Arial"/>
        </w:rPr>
        <w:t>.</w:t>
      </w:r>
      <w:r w:rsidR="001C5A7D">
        <w:rPr>
          <w:rFonts w:ascii="Arial" w:hAnsi="Arial" w:cs="Arial"/>
        </w:rPr>
        <w:t>6</w:t>
      </w:r>
      <w:r w:rsidR="001C5A7D" w:rsidRPr="006B27E8">
        <w:rPr>
          <w:rFonts w:ascii="Arial" w:hAnsi="Arial" w:cs="Arial"/>
        </w:rPr>
        <w:t>.</w:t>
      </w:r>
      <w:r w:rsidR="00C162D0">
        <w:rPr>
          <w:rFonts w:ascii="Arial" w:hAnsi="Arial" w:cs="Arial"/>
        </w:rPr>
        <w:t xml:space="preserve"> </w:t>
      </w:r>
      <w:r w:rsidR="006A772E">
        <w:rPr>
          <w:rFonts w:ascii="Arial" w:hAnsi="Arial" w:cs="Arial"/>
        </w:rPr>
        <w:t xml:space="preserve">Awaria skutkująca niedostarczeniem zamówionych tytułów, tj. brakiem dostępu do elektronicznej wersji tytułów, będzie zgłaszana przez wyznaczonego pracownika Zamawiającego telefonicznie </w:t>
      </w:r>
      <w:r w:rsidR="001C5A7D" w:rsidRPr="00FF31CA">
        <w:rPr>
          <w:rFonts w:ascii="Arial" w:hAnsi="Arial" w:cs="Arial"/>
        </w:rPr>
        <w:t xml:space="preserve">lub za pomocą poczty elektronicznej na adres e-mail </w:t>
      </w:r>
      <w:r w:rsidR="001C5A7D">
        <w:rPr>
          <w:rFonts w:ascii="Arial" w:hAnsi="Arial" w:cs="Arial"/>
        </w:rPr>
        <w:t>w</w:t>
      </w:r>
      <w:r w:rsidR="001C5A7D" w:rsidRPr="00FF31CA">
        <w:rPr>
          <w:rFonts w:ascii="Arial" w:hAnsi="Arial" w:cs="Arial"/>
        </w:rPr>
        <w:t>skazany przez Wykonawcę</w:t>
      </w:r>
      <w:r w:rsidR="001C5A7D" w:rsidRPr="00571DC4">
        <w:rPr>
          <w:rFonts w:ascii="Arial" w:hAnsi="Arial" w:cs="Arial"/>
        </w:rPr>
        <w:t>.</w:t>
      </w:r>
      <w:r w:rsidR="001C5A7D" w:rsidRPr="00FF31CA">
        <w:rPr>
          <w:rFonts w:ascii="Arial" w:hAnsi="Arial" w:cs="Arial"/>
        </w:rPr>
        <w:t xml:space="preserve"> Wykonawca wyznaczy opiekuna odpowiedzialnego</w:t>
      </w:r>
      <w:r w:rsidR="001C5A7D" w:rsidRPr="00571DC4">
        <w:rPr>
          <w:rFonts w:ascii="Arial" w:hAnsi="Arial" w:cs="Arial"/>
        </w:rPr>
        <w:t xml:space="preserve"> </w:t>
      </w:r>
      <w:r w:rsidR="001C5A7D" w:rsidRPr="00571DC4">
        <w:rPr>
          <w:rFonts w:ascii="Arial" w:hAnsi="Arial" w:cs="Arial"/>
          <w:color w:val="000000"/>
          <w:lang w:eastAsia="pl-PL"/>
        </w:rPr>
        <w:t xml:space="preserve">za bezpośredni kontakt z Zamawiającym w zakresie realizacji </w:t>
      </w:r>
      <w:r w:rsidR="001C5A7D">
        <w:rPr>
          <w:rFonts w:ascii="Arial" w:hAnsi="Arial" w:cs="Arial"/>
          <w:color w:val="000000"/>
          <w:lang w:eastAsia="pl-PL"/>
        </w:rPr>
        <w:t>U</w:t>
      </w:r>
      <w:r w:rsidR="001C5A7D" w:rsidRPr="00571DC4">
        <w:rPr>
          <w:rFonts w:ascii="Arial" w:hAnsi="Arial" w:cs="Arial"/>
          <w:color w:val="000000"/>
          <w:lang w:eastAsia="pl-PL"/>
        </w:rPr>
        <w:t xml:space="preserve">mowy, wsparcia </w:t>
      </w:r>
      <w:r w:rsidR="001C5A7D">
        <w:rPr>
          <w:rFonts w:ascii="Arial" w:hAnsi="Arial" w:cs="Arial"/>
          <w:color w:val="000000"/>
          <w:lang w:eastAsia="pl-PL"/>
        </w:rPr>
        <w:t>t</w:t>
      </w:r>
      <w:r w:rsidR="001C5A7D" w:rsidRPr="00571DC4">
        <w:rPr>
          <w:rFonts w:ascii="Arial" w:hAnsi="Arial" w:cs="Arial"/>
          <w:color w:val="000000"/>
          <w:lang w:eastAsia="pl-PL"/>
        </w:rPr>
        <w:t xml:space="preserve">echnicznego, zgłaszania reklamacji. </w:t>
      </w:r>
    </w:p>
    <w:p w14:paraId="2626326A" w14:textId="6643AF49" w:rsidR="00F01F27" w:rsidRDefault="00F01F27" w:rsidP="00F01F27">
      <w:pPr>
        <w:widowControl w:val="0"/>
        <w:autoSpaceDE w:val="0"/>
        <w:autoSpaceDN w:val="0"/>
        <w:adjustRightInd w:val="0"/>
        <w:spacing w:after="0" w:line="360" w:lineRule="auto"/>
        <w:ind w:left="419" w:hanging="357"/>
        <w:contextualSpacing/>
        <w:jc w:val="both"/>
        <w:rPr>
          <w:rFonts w:ascii="Arial" w:eastAsia="Times New Roman" w:hAnsi="Arial" w:cs="Arial"/>
          <w:lang w:eastAsia="pl-PL"/>
        </w:rPr>
      </w:pPr>
      <w:r>
        <w:rPr>
          <w:rFonts w:ascii="Arial" w:hAnsi="Arial" w:cs="Arial"/>
          <w:color w:val="000000"/>
          <w:lang w:eastAsia="pl-PL"/>
        </w:rPr>
        <w:t xml:space="preserve">10. </w:t>
      </w:r>
      <w:r w:rsidRPr="00D02C20">
        <w:rPr>
          <w:rFonts w:ascii="Arial" w:eastAsia="Times New Roman" w:hAnsi="Arial" w:cs="Arial"/>
          <w:lang w:eastAsia="pl-PL"/>
        </w:rPr>
        <w:t xml:space="preserve">W przypadku dostawy wadliwego przedmiotu </w:t>
      </w:r>
      <w:r>
        <w:rPr>
          <w:rFonts w:ascii="Arial" w:eastAsia="Times New Roman" w:hAnsi="Arial" w:cs="Arial"/>
          <w:lang w:eastAsia="pl-PL"/>
        </w:rPr>
        <w:t>U</w:t>
      </w:r>
      <w:r w:rsidRPr="00D02C20">
        <w:rPr>
          <w:rFonts w:ascii="Arial" w:eastAsia="Times New Roman" w:hAnsi="Arial" w:cs="Arial"/>
          <w:lang w:eastAsia="pl-PL"/>
        </w:rPr>
        <w:t xml:space="preserve">mowy Wykonawca zobowiązany jest </w:t>
      </w:r>
      <w:r w:rsidRPr="00D02C20">
        <w:rPr>
          <w:rFonts w:ascii="Arial" w:eastAsia="Times New Roman" w:hAnsi="Arial" w:cs="Arial"/>
          <w:lang w:eastAsia="pl-PL"/>
        </w:rPr>
        <w:lastRenderedPageBreak/>
        <w:t>do jego wymiany na wolny od wad fizycznych i prawnych w ciągu 3 dni roboczych od dnia powiadomienia.</w:t>
      </w:r>
    </w:p>
    <w:p w14:paraId="2F4FB732" w14:textId="2268CDFF" w:rsidR="00F01F27" w:rsidRPr="006A772E" w:rsidRDefault="00F01F27" w:rsidP="00EC5918">
      <w:pPr>
        <w:spacing w:after="0" w:line="360" w:lineRule="auto"/>
        <w:ind w:left="419" w:hanging="357"/>
        <w:contextualSpacing/>
        <w:jc w:val="both"/>
        <w:rPr>
          <w:rFonts w:ascii="Arial" w:hAnsi="Arial" w:cs="Arial"/>
        </w:rPr>
      </w:pPr>
    </w:p>
    <w:p w14:paraId="420749BB" w14:textId="77777777" w:rsidR="001C5A7D" w:rsidRPr="00D02C20" w:rsidRDefault="001C5A7D" w:rsidP="001C5A7D">
      <w:pPr>
        <w:spacing w:after="0" w:line="360" w:lineRule="auto"/>
        <w:ind w:left="720"/>
        <w:rPr>
          <w:rFonts w:ascii="Arial" w:eastAsia="Times New Roman" w:hAnsi="Arial" w:cs="Arial"/>
          <w:lang w:eastAsia="pl-PL"/>
        </w:rPr>
      </w:pPr>
    </w:p>
    <w:p w14:paraId="2CA46E4A" w14:textId="77777777" w:rsidR="001C5A7D" w:rsidRPr="00D02C20" w:rsidRDefault="001C5A7D" w:rsidP="001C5A7D">
      <w:pPr>
        <w:tabs>
          <w:tab w:val="num" w:pos="426"/>
        </w:tabs>
        <w:spacing w:after="0" w:line="360" w:lineRule="auto"/>
        <w:ind w:hanging="709"/>
        <w:jc w:val="center"/>
        <w:rPr>
          <w:rFonts w:ascii="Arial" w:eastAsia="Times New Roman" w:hAnsi="Arial" w:cs="Arial"/>
          <w:lang w:eastAsia="pl-PL"/>
        </w:rPr>
      </w:pPr>
      <w:r w:rsidRPr="00D02C20">
        <w:rPr>
          <w:rFonts w:ascii="Arial" w:eastAsia="Times New Roman" w:hAnsi="Arial" w:cs="Arial"/>
          <w:lang w:eastAsia="pl-PL"/>
        </w:rPr>
        <w:t>§ 2</w:t>
      </w:r>
    </w:p>
    <w:p w14:paraId="3B27E12E" w14:textId="57DCF362" w:rsidR="001C5A7D" w:rsidRDefault="006D564E" w:rsidP="00B31175">
      <w:pPr>
        <w:numPr>
          <w:ilvl w:val="0"/>
          <w:numId w:val="8"/>
        </w:numPr>
        <w:tabs>
          <w:tab w:val="clear" w:pos="720"/>
          <w:tab w:val="num" w:pos="426"/>
        </w:tabs>
        <w:spacing w:after="0" w:line="360" w:lineRule="auto"/>
        <w:ind w:left="426" w:hanging="426"/>
        <w:jc w:val="both"/>
        <w:rPr>
          <w:rFonts w:ascii="Arial" w:eastAsia="Times New Roman" w:hAnsi="Arial" w:cs="Arial"/>
          <w:lang w:eastAsia="pl-PL"/>
        </w:rPr>
      </w:pPr>
      <w:r>
        <w:rPr>
          <w:rFonts w:ascii="Arial" w:eastAsia="Times New Roman" w:hAnsi="Arial" w:cs="Arial"/>
          <w:lang w:eastAsia="pl-PL"/>
        </w:rPr>
        <w:t>Za wykonanie Przedmiotu Umowy Wykonawcy przysługuje w</w:t>
      </w:r>
      <w:r w:rsidR="001C5A7D" w:rsidRPr="00740CB6">
        <w:rPr>
          <w:rFonts w:ascii="Arial" w:eastAsia="Times New Roman" w:hAnsi="Arial" w:cs="Arial"/>
          <w:lang w:eastAsia="pl-PL"/>
        </w:rPr>
        <w:t xml:space="preserve">ynagrodzenie </w:t>
      </w:r>
      <w:r>
        <w:rPr>
          <w:rFonts w:ascii="Arial" w:eastAsia="Times New Roman" w:hAnsi="Arial" w:cs="Arial"/>
          <w:lang w:eastAsia="pl-PL"/>
        </w:rPr>
        <w:t>w kwocie</w:t>
      </w:r>
      <w:r w:rsidR="001C5A7D" w:rsidRPr="00740CB6">
        <w:rPr>
          <w:rFonts w:ascii="Arial" w:eastAsia="Times New Roman" w:hAnsi="Arial" w:cs="Arial"/>
          <w:lang w:eastAsia="pl-PL"/>
        </w:rPr>
        <w:t xml:space="preserve"> …</w:t>
      </w:r>
      <w:r w:rsidR="0004030A">
        <w:rPr>
          <w:rFonts w:ascii="Arial" w:eastAsia="Times New Roman" w:hAnsi="Arial" w:cs="Arial"/>
          <w:lang w:eastAsia="pl-PL"/>
        </w:rPr>
        <w:t>…</w:t>
      </w:r>
      <w:r w:rsidR="00B31175">
        <w:rPr>
          <w:rFonts w:ascii="Arial" w:eastAsia="Times New Roman" w:hAnsi="Arial" w:cs="Arial"/>
          <w:lang w:eastAsia="pl-PL"/>
        </w:rPr>
        <w:t>..</w:t>
      </w:r>
      <w:r w:rsidR="0004030A">
        <w:rPr>
          <w:rFonts w:ascii="Arial" w:eastAsia="Times New Roman" w:hAnsi="Arial" w:cs="Arial"/>
          <w:lang w:eastAsia="pl-PL"/>
        </w:rPr>
        <w:t>……..</w:t>
      </w:r>
      <w:r w:rsidR="001C5A7D" w:rsidRPr="00740CB6">
        <w:rPr>
          <w:rFonts w:ascii="Arial" w:eastAsia="Times New Roman" w:hAnsi="Arial" w:cs="Arial"/>
          <w:lang w:eastAsia="pl-PL"/>
        </w:rPr>
        <w:t xml:space="preserve">………zł </w:t>
      </w:r>
      <w:r w:rsidR="001C5A7D" w:rsidRPr="006D564E">
        <w:rPr>
          <w:rFonts w:ascii="Arial" w:eastAsia="Times New Roman" w:hAnsi="Arial" w:cs="Arial"/>
          <w:lang w:eastAsia="pl-PL"/>
        </w:rPr>
        <w:t>z</w:t>
      </w:r>
      <w:r w:rsidR="0004030A" w:rsidRPr="006D564E">
        <w:rPr>
          <w:rFonts w:ascii="Arial" w:eastAsia="Times New Roman" w:hAnsi="Arial" w:cs="Arial"/>
          <w:lang w:eastAsia="pl-PL"/>
        </w:rPr>
        <w:t> </w:t>
      </w:r>
      <w:r w:rsidR="001C5A7D" w:rsidRPr="006D564E">
        <w:rPr>
          <w:rFonts w:ascii="Arial" w:eastAsia="Times New Roman" w:hAnsi="Arial" w:cs="Arial"/>
          <w:lang w:eastAsia="pl-PL"/>
        </w:rPr>
        <w:t>podatkiem VAT</w:t>
      </w:r>
      <w:r w:rsidR="00515CF2" w:rsidRPr="006D564E">
        <w:rPr>
          <w:rFonts w:ascii="Arial" w:eastAsia="Times New Roman" w:hAnsi="Arial" w:cs="Arial"/>
          <w:lang w:eastAsia="pl-PL"/>
        </w:rPr>
        <w:t xml:space="preserve"> (</w:t>
      </w:r>
      <w:r w:rsidR="001C5A7D" w:rsidRPr="006D564E">
        <w:rPr>
          <w:rFonts w:ascii="Arial" w:eastAsia="Times New Roman" w:hAnsi="Arial" w:cs="Arial"/>
          <w:lang w:eastAsia="pl-PL"/>
        </w:rPr>
        <w:t>słownie</w:t>
      </w:r>
      <w:r w:rsidR="00ED54BB" w:rsidRPr="006D564E">
        <w:rPr>
          <w:rFonts w:ascii="Arial" w:eastAsia="Times New Roman" w:hAnsi="Arial" w:cs="Arial"/>
          <w:lang w:eastAsia="pl-PL"/>
        </w:rPr>
        <w:t>:…………………………</w:t>
      </w:r>
      <w:r w:rsidR="001C5A7D" w:rsidRPr="006D564E">
        <w:rPr>
          <w:rFonts w:ascii="Arial" w:eastAsia="Times New Roman" w:hAnsi="Arial" w:cs="Arial"/>
          <w:lang w:eastAsia="pl-PL"/>
        </w:rPr>
        <w:t xml:space="preserve"> złotych</w:t>
      </w:r>
      <w:r>
        <w:rPr>
          <w:rFonts w:ascii="Arial" w:eastAsia="Times New Roman" w:hAnsi="Arial" w:cs="Arial"/>
          <w:lang w:eastAsia="pl-PL"/>
        </w:rPr>
        <w:t xml:space="preserve"> 00/100</w:t>
      </w:r>
      <w:r w:rsidR="001C5A7D" w:rsidRPr="006D564E">
        <w:rPr>
          <w:rFonts w:ascii="Arial" w:eastAsia="Times New Roman" w:hAnsi="Arial" w:cs="Arial"/>
          <w:lang w:eastAsia="pl-PL"/>
        </w:rPr>
        <w:t>)</w:t>
      </w:r>
      <w:r>
        <w:rPr>
          <w:rFonts w:ascii="Arial" w:eastAsia="Times New Roman" w:hAnsi="Arial" w:cs="Arial"/>
          <w:lang w:eastAsia="pl-PL"/>
        </w:rPr>
        <w:t xml:space="preserve">; ………………………………..z bez podatku VAT (słownie: ……………………złotych 00/100). </w:t>
      </w:r>
    </w:p>
    <w:p w14:paraId="754A7A38" w14:textId="1DDF00FD" w:rsidR="006D564E" w:rsidRDefault="006D564E" w:rsidP="00B31175">
      <w:pPr>
        <w:numPr>
          <w:ilvl w:val="0"/>
          <w:numId w:val="8"/>
        </w:numPr>
        <w:tabs>
          <w:tab w:val="clear" w:pos="720"/>
          <w:tab w:val="num" w:pos="426"/>
        </w:tabs>
        <w:spacing w:after="0" w:line="360" w:lineRule="auto"/>
        <w:ind w:left="426" w:hanging="426"/>
        <w:jc w:val="both"/>
        <w:rPr>
          <w:rFonts w:ascii="Arial" w:eastAsia="Times New Roman" w:hAnsi="Arial" w:cs="Arial"/>
          <w:lang w:eastAsia="pl-PL"/>
        </w:rPr>
      </w:pPr>
      <w:r>
        <w:rPr>
          <w:rFonts w:ascii="Arial" w:eastAsia="Times New Roman" w:hAnsi="Arial" w:cs="Arial"/>
          <w:lang w:eastAsia="pl-PL"/>
        </w:rPr>
        <w:t>Zapłata wynagrodzenia nastąpi przelewem na rachunek bankowy Wykonawcy wskazany na fakturze w terminie 14 dni od dnia doręczenia prawidłowo wystawionej faktury.</w:t>
      </w:r>
      <w:r w:rsidR="0053476E">
        <w:rPr>
          <w:rFonts w:ascii="Arial" w:eastAsia="Times New Roman" w:hAnsi="Arial" w:cs="Arial"/>
          <w:lang w:eastAsia="pl-PL"/>
        </w:rPr>
        <w:t xml:space="preserve"> Za dzień zapłaty Strony uznają dzień obciążenia rachunku bankowego Zamawiającego.</w:t>
      </w:r>
    </w:p>
    <w:p w14:paraId="18E6397D" w14:textId="33DCDA14" w:rsidR="0053476E" w:rsidRDefault="0053476E" w:rsidP="00B31175">
      <w:pPr>
        <w:numPr>
          <w:ilvl w:val="0"/>
          <w:numId w:val="8"/>
        </w:numPr>
        <w:tabs>
          <w:tab w:val="clear" w:pos="720"/>
          <w:tab w:val="num" w:pos="426"/>
        </w:tabs>
        <w:spacing w:after="0" w:line="360" w:lineRule="auto"/>
        <w:ind w:left="426" w:hanging="426"/>
        <w:jc w:val="both"/>
        <w:rPr>
          <w:rFonts w:ascii="Arial" w:eastAsia="Times New Roman" w:hAnsi="Arial" w:cs="Arial"/>
          <w:lang w:eastAsia="pl-PL"/>
        </w:rPr>
      </w:pPr>
      <w:r>
        <w:rPr>
          <w:rFonts w:ascii="Arial" w:eastAsia="Times New Roman" w:hAnsi="Arial" w:cs="Arial"/>
          <w:lang w:eastAsia="pl-PL"/>
        </w:rPr>
        <w:t>Wykonawca oświadcza, iż rachunek, o którym mowa w ust. 2, należy do Wykonawcy i</w:t>
      </w:r>
      <w:r w:rsidR="00560AA6">
        <w:rPr>
          <w:rFonts w:ascii="Arial" w:eastAsia="Times New Roman" w:hAnsi="Arial" w:cs="Arial"/>
          <w:lang w:eastAsia="pl-PL"/>
        </w:rPr>
        <w:t> </w:t>
      </w:r>
      <w:r>
        <w:rPr>
          <w:rFonts w:ascii="Arial" w:eastAsia="Times New Roman" w:hAnsi="Arial" w:cs="Arial"/>
          <w:lang w:eastAsia="pl-PL"/>
        </w:rPr>
        <w:t xml:space="preserve">jest rachunkiem rozliczeniowym, dla którego zgadnie z Rozdziałem 3a ustawy z dnia 29 sierpnia 1997 r. - Prawo Bankowe (t.j. Dz.U. z 2024 r. poz. 1646 z późn. </w:t>
      </w:r>
      <w:r w:rsidR="00560AA6">
        <w:rPr>
          <w:rFonts w:ascii="Arial" w:eastAsia="Times New Roman" w:hAnsi="Arial" w:cs="Arial"/>
          <w:lang w:eastAsia="pl-PL"/>
        </w:rPr>
        <w:t>z</w:t>
      </w:r>
      <w:r>
        <w:rPr>
          <w:rFonts w:ascii="Arial" w:eastAsia="Times New Roman" w:hAnsi="Arial" w:cs="Arial"/>
          <w:lang w:eastAsia="pl-PL"/>
        </w:rPr>
        <w:t>m.)  prowadzony jest rachunek VAT.</w:t>
      </w:r>
    </w:p>
    <w:p w14:paraId="0F83CCD2" w14:textId="572187CB" w:rsidR="00560AA6" w:rsidRDefault="0053476E" w:rsidP="00560AA6">
      <w:pPr>
        <w:numPr>
          <w:ilvl w:val="0"/>
          <w:numId w:val="8"/>
        </w:numPr>
        <w:tabs>
          <w:tab w:val="clear" w:pos="720"/>
          <w:tab w:val="num" w:pos="426"/>
        </w:tabs>
        <w:spacing w:after="0" w:line="360" w:lineRule="auto"/>
        <w:ind w:left="426" w:hanging="426"/>
        <w:jc w:val="both"/>
        <w:rPr>
          <w:rFonts w:ascii="Arial" w:eastAsia="Times New Roman" w:hAnsi="Arial" w:cs="Arial"/>
          <w:lang w:eastAsia="pl-PL"/>
        </w:rPr>
      </w:pPr>
      <w:r>
        <w:rPr>
          <w:rFonts w:ascii="Arial" w:eastAsia="Times New Roman" w:hAnsi="Arial" w:cs="Arial"/>
          <w:lang w:eastAsia="pl-PL"/>
        </w:rPr>
        <w:t>Zamawiający oświadcza, że zapłata wynagrodzenia udokumentowana fakturą, na której wskazana jest kwota podatku VAT co najmniej 0,01 zł, będzie następować z</w:t>
      </w:r>
      <w:r w:rsidR="00560AA6">
        <w:rPr>
          <w:rFonts w:ascii="Arial" w:eastAsia="Times New Roman" w:hAnsi="Arial" w:cs="Arial"/>
          <w:lang w:eastAsia="pl-PL"/>
        </w:rPr>
        <w:t> </w:t>
      </w:r>
      <w:r>
        <w:rPr>
          <w:rFonts w:ascii="Arial" w:eastAsia="Times New Roman" w:hAnsi="Arial" w:cs="Arial"/>
          <w:lang w:eastAsia="pl-PL"/>
        </w:rPr>
        <w:t xml:space="preserve"> zastosowaniem mechanizmu podzielonej płatności, o którym mowa w art. 108a ust. 1 ustawy z dnia 11 marca </w:t>
      </w:r>
      <w:r>
        <w:rPr>
          <w:rFonts w:ascii="Arial" w:hAnsi="Arial" w:cs="Arial"/>
          <w:color w:val="000000"/>
          <w:lang w:eastAsia="pl-PL"/>
        </w:rPr>
        <w:t>2004 r. o podatku od towarów i usług (t.j. Dz. U. z 202</w:t>
      </w:r>
      <w:r w:rsidR="00560AA6">
        <w:rPr>
          <w:rFonts w:ascii="Arial" w:hAnsi="Arial" w:cs="Arial"/>
          <w:color w:val="000000"/>
          <w:lang w:eastAsia="pl-PL"/>
        </w:rPr>
        <w:t>5</w:t>
      </w:r>
      <w:r>
        <w:rPr>
          <w:rFonts w:ascii="Arial" w:hAnsi="Arial" w:cs="Arial"/>
          <w:color w:val="000000"/>
          <w:lang w:eastAsia="pl-PL"/>
        </w:rPr>
        <w:t xml:space="preserve">, poz. </w:t>
      </w:r>
      <w:r w:rsidR="00560AA6">
        <w:rPr>
          <w:rFonts w:ascii="Arial" w:hAnsi="Arial" w:cs="Arial"/>
          <w:color w:val="000000"/>
          <w:lang w:eastAsia="pl-PL"/>
        </w:rPr>
        <w:t>775</w:t>
      </w:r>
      <w:r>
        <w:rPr>
          <w:rFonts w:ascii="Arial" w:hAnsi="Arial" w:cs="Arial"/>
          <w:color w:val="000000"/>
          <w:lang w:eastAsia="pl-PL"/>
        </w:rPr>
        <w:t xml:space="preserve"> ze. zm.).</w:t>
      </w:r>
      <w:r w:rsidR="00560AA6">
        <w:rPr>
          <w:rFonts w:ascii="Arial" w:eastAsia="Times New Roman" w:hAnsi="Arial" w:cs="Arial"/>
          <w:lang w:eastAsia="pl-PL"/>
        </w:rPr>
        <w:t xml:space="preserve"> </w:t>
      </w:r>
    </w:p>
    <w:p w14:paraId="18341EFF" w14:textId="7E49F7C5" w:rsidR="00560AA6" w:rsidRPr="00560AA6" w:rsidRDefault="00560AA6" w:rsidP="00560AA6">
      <w:pPr>
        <w:numPr>
          <w:ilvl w:val="0"/>
          <w:numId w:val="8"/>
        </w:numPr>
        <w:tabs>
          <w:tab w:val="clear" w:pos="720"/>
          <w:tab w:val="num" w:pos="426"/>
        </w:tabs>
        <w:spacing w:after="0" w:line="360" w:lineRule="auto"/>
        <w:ind w:left="426" w:hanging="426"/>
        <w:jc w:val="both"/>
        <w:rPr>
          <w:rFonts w:ascii="Arial" w:eastAsia="Times New Roman" w:hAnsi="Arial" w:cs="Arial"/>
          <w:lang w:eastAsia="pl-PL"/>
        </w:rPr>
      </w:pPr>
      <w:r w:rsidRPr="00560AA6">
        <w:rPr>
          <w:rFonts w:ascii="Arial" w:hAnsi="Arial" w:cs="Arial"/>
          <w:color w:val="000000"/>
          <w:lang w:eastAsia="pl-PL"/>
        </w:rPr>
        <w:t xml:space="preserve">W przypadku braku możliwości zastosowania zapłaty w sposób określony w </w:t>
      </w:r>
      <w:r>
        <w:rPr>
          <w:rFonts w:ascii="Arial" w:hAnsi="Arial" w:cs="Arial"/>
          <w:color w:val="000000"/>
          <w:lang w:eastAsia="pl-PL"/>
        </w:rPr>
        <w:t>u</w:t>
      </w:r>
      <w:r w:rsidRPr="00560AA6">
        <w:rPr>
          <w:rFonts w:ascii="Arial" w:hAnsi="Arial" w:cs="Arial"/>
          <w:color w:val="000000"/>
          <w:lang w:eastAsia="pl-PL"/>
        </w:rPr>
        <w:t>st</w:t>
      </w:r>
      <w:r>
        <w:rPr>
          <w:rFonts w:ascii="Arial" w:hAnsi="Arial" w:cs="Arial"/>
          <w:color w:val="000000"/>
          <w:lang w:eastAsia="pl-PL"/>
        </w:rPr>
        <w:t>. 4</w:t>
      </w:r>
      <w:r w:rsidRPr="00560AA6">
        <w:rPr>
          <w:rFonts w:ascii="Arial" w:hAnsi="Arial" w:cs="Arial"/>
          <w:color w:val="000000"/>
          <w:lang w:eastAsia="pl-PL"/>
        </w:rPr>
        <w:t>, w</w:t>
      </w:r>
      <w:r>
        <w:rPr>
          <w:rFonts w:ascii="Arial" w:hAnsi="Arial" w:cs="Arial"/>
          <w:color w:val="000000"/>
          <w:lang w:eastAsia="pl-PL"/>
        </w:rPr>
        <w:t> </w:t>
      </w:r>
      <w:r w:rsidRPr="00560AA6">
        <w:rPr>
          <w:rFonts w:ascii="Arial" w:hAnsi="Arial" w:cs="Arial"/>
          <w:color w:val="000000"/>
          <w:lang w:eastAsia="pl-PL"/>
        </w:rPr>
        <w:t xml:space="preserve">szczególności zwrotu przez </w:t>
      </w:r>
      <w:r>
        <w:rPr>
          <w:rFonts w:ascii="Arial" w:hAnsi="Arial" w:cs="Arial"/>
          <w:color w:val="000000"/>
          <w:lang w:eastAsia="pl-PL"/>
        </w:rPr>
        <w:t>bank/SKOK k</w:t>
      </w:r>
      <w:r w:rsidRPr="00560AA6">
        <w:rPr>
          <w:rFonts w:ascii="Arial" w:hAnsi="Arial" w:cs="Arial"/>
          <w:color w:val="000000"/>
          <w:lang w:eastAsia="pl-PL"/>
        </w:rPr>
        <w:t>woty objętej przelewem z zastosowanym „komunikatem przelewu”, Wykonawca nie może naliczać odsetek za nieterminową zapłatę do momentu zawiadomienia Zamawiającego o możliwości dokonania zapłaty z zastosowaniem mechanizmu</w:t>
      </w:r>
      <w:r w:rsidRPr="00560AA6">
        <w:rPr>
          <w:rFonts w:ascii="Arial" w:eastAsia="Times New Roman" w:hAnsi="Arial" w:cs="Arial"/>
          <w:lang w:eastAsia="pl-PL"/>
        </w:rPr>
        <w:t xml:space="preserve"> </w:t>
      </w:r>
      <w:r w:rsidRPr="00560AA6">
        <w:rPr>
          <w:rFonts w:ascii="Arial" w:hAnsi="Arial" w:cs="Arial"/>
          <w:color w:val="000000"/>
          <w:lang w:eastAsia="pl-PL"/>
        </w:rPr>
        <w:t>podzielonej płatności. Wykonawca zobowiązany jest zawiadomić Zamawiającego niezwłocznie o możliwości zapłaty wskazanej wyżej.</w:t>
      </w:r>
    </w:p>
    <w:p w14:paraId="2BA8D0BF" w14:textId="77777777" w:rsidR="001A0F78" w:rsidRPr="00560AA6" w:rsidRDefault="001C5A7D" w:rsidP="00560AA6">
      <w:pPr>
        <w:numPr>
          <w:ilvl w:val="0"/>
          <w:numId w:val="8"/>
        </w:numPr>
        <w:tabs>
          <w:tab w:val="clear" w:pos="720"/>
          <w:tab w:val="num" w:pos="426"/>
        </w:tabs>
        <w:spacing w:after="0" w:line="360" w:lineRule="auto"/>
        <w:ind w:left="419" w:hanging="357"/>
        <w:contextualSpacing/>
        <w:jc w:val="both"/>
        <w:rPr>
          <w:rFonts w:ascii="Arial" w:eastAsia="Times New Roman" w:hAnsi="Arial" w:cs="Arial"/>
          <w:lang w:eastAsia="pl-PL"/>
        </w:rPr>
      </w:pPr>
      <w:r w:rsidRPr="00560AA6">
        <w:rPr>
          <w:rFonts w:ascii="Arial" w:eastAsia="Times New Roman" w:hAnsi="Arial" w:cs="Arial"/>
          <w:lang w:eastAsia="pl-PL"/>
        </w:rPr>
        <w:t xml:space="preserve">Wykonawca gwarantuję niezmienność cen przez okres obowiązywania Umowy, </w:t>
      </w:r>
    </w:p>
    <w:p w14:paraId="1F863A33" w14:textId="1E2803AF" w:rsidR="00560AA6" w:rsidRDefault="00560AA6" w:rsidP="00560AA6">
      <w:pPr>
        <w:spacing w:after="0" w:line="360" w:lineRule="auto"/>
        <w:ind w:left="419" w:hanging="357"/>
        <w:contextualSpacing/>
        <w:jc w:val="both"/>
        <w:rPr>
          <w:rFonts w:ascii="Arial" w:eastAsia="Times New Roman" w:hAnsi="Arial" w:cs="Arial"/>
        </w:rPr>
      </w:pPr>
      <w:r>
        <w:rPr>
          <w:rFonts w:ascii="Arial" w:eastAsia="Times New Roman" w:hAnsi="Arial" w:cs="Arial"/>
        </w:rPr>
        <w:t xml:space="preserve">      </w:t>
      </w:r>
      <w:r w:rsidR="001A0F78">
        <w:rPr>
          <w:rFonts w:ascii="Arial" w:eastAsia="Times New Roman" w:hAnsi="Arial" w:cs="Arial"/>
        </w:rPr>
        <w:t xml:space="preserve">z </w:t>
      </w:r>
      <w:r w:rsidR="001C5A7D" w:rsidRPr="002346C3">
        <w:rPr>
          <w:rFonts w:ascii="Arial" w:eastAsia="Times New Roman" w:hAnsi="Arial" w:cs="Arial"/>
        </w:rPr>
        <w:t xml:space="preserve">zastrzeżeniem postanowień następnego zdania. W przypadku zmiany stawki </w:t>
      </w:r>
      <w:r w:rsidR="00D9260A">
        <w:rPr>
          <w:rFonts w:ascii="Arial" w:eastAsia="Times New Roman" w:hAnsi="Arial" w:cs="Arial"/>
        </w:rPr>
        <w:t>p</w:t>
      </w:r>
      <w:r w:rsidR="001C5A7D" w:rsidRPr="00320D9B">
        <w:rPr>
          <w:rFonts w:ascii="Arial" w:eastAsia="Times New Roman" w:hAnsi="Arial" w:cs="Arial"/>
        </w:rPr>
        <w:t xml:space="preserve">odatku </w:t>
      </w:r>
      <w:r w:rsidR="00D9260A">
        <w:rPr>
          <w:rFonts w:ascii="Arial" w:eastAsia="Times New Roman" w:hAnsi="Arial" w:cs="Arial"/>
        </w:rPr>
        <w:t xml:space="preserve"> </w:t>
      </w:r>
      <w:r w:rsidR="001C5A7D" w:rsidRPr="00320D9B">
        <w:rPr>
          <w:rFonts w:ascii="Arial" w:eastAsia="Times New Roman" w:hAnsi="Arial" w:cs="Arial"/>
        </w:rPr>
        <w:t>VAT, w dniu wejścia w życie  stosownych przepisów ulega zmianie: stawka</w:t>
      </w:r>
      <w:r w:rsidR="0004030A">
        <w:rPr>
          <w:rFonts w:ascii="Arial" w:eastAsia="Times New Roman" w:hAnsi="Arial" w:cs="Arial"/>
        </w:rPr>
        <w:t xml:space="preserve"> </w:t>
      </w:r>
      <w:r w:rsidR="001C5A7D" w:rsidRPr="00320D9B">
        <w:rPr>
          <w:rFonts w:ascii="Arial" w:eastAsia="Times New Roman" w:hAnsi="Arial" w:cs="Arial"/>
        </w:rPr>
        <w:t>podatku VAT,</w:t>
      </w:r>
      <w:r w:rsidR="00D9260A">
        <w:rPr>
          <w:rFonts w:ascii="Arial" w:eastAsia="Times New Roman" w:hAnsi="Arial" w:cs="Arial"/>
        </w:rPr>
        <w:t xml:space="preserve"> </w:t>
      </w:r>
      <w:r w:rsidR="001C5A7D" w:rsidRPr="00320D9B">
        <w:rPr>
          <w:rFonts w:ascii="Arial" w:eastAsia="Times New Roman" w:hAnsi="Arial" w:cs="Arial"/>
        </w:rPr>
        <w:t>wysokość podatku VAT, cena jednostkowa z podatkiem VAT i łączne</w:t>
      </w:r>
      <w:r w:rsidR="0004030A">
        <w:rPr>
          <w:rFonts w:ascii="Arial" w:eastAsia="Times New Roman" w:hAnsi="Arial" w:cs="Arial"/>
        </w:rPr>
        <w:t xml:space="preserve"> </w:t>
      </w:r>
      <w:r w:rsidR="00D9260A">
        <w:rPr>
          <w:rFonts w:ascii="Arial" w:eastAsia="Times New Roman" w:hAnsi="Arial" w:cs="Arial"/>
        </w:rPr>
        <w:t>w</w:t>
      </w:r>
      <w:r w:rsidR="001C5A7D" w:rsidRPr="00320D9B">
        <w:rPr>
          <w:rFonts w:ascii="Arial" w:eastAsia="Times New Roman" w:hAnsi="Arial" w:cs="Arial"/>
        </w:rPr>
        <w:t>ynagrodzenie z</w:t>
      </w:r>
      <w:r w:rsidR="00E23B5A">
        <w:rPr>
          <w:rFonts w:ascii="Arial" w:eastAsia="Times New Roman" w:hAnsi="Arial" w:cs="Arial"/>
        </w:rPr>
        <w:t> </w:t>
      </w:r>
      <w:r w:rsidR="001C5A7D" w:rsidRPr="00320D9B">
        <w:rPr>
          <w:rFonts w:ascii="Arial" w:eastAsia="Times New Roman" w:hAnsi="Arial" w:cs="Arial"/>
        </w:rPr>
        <w:t>podatkiem VAT, o którym mowa w ust. 1. Zmiana stawki podatku</w:t>
      </w:r>
      <w:r w:rsidR="0004030A">
        <w:rPr>
          <w:rFonts w:ascii="Arial" w:eastAsia="Times New Roman" w:hAnsi="Arial" w:cs="Arial"/>
        </w:rPr>
        <w:t xml:space="preserve"> </w:t>
      </w:r>
      <w:r w:rsidR="001C5A7D" w:rsidRPr="00320D9B">
        <w:rPr>
          <w:rFonts w:ascii="Arial" w:eastAsia="Times New Roman" w:hAnsi="Arial" w:cs="Arial"/>
        </w:rPr>
        <w:t>VAT nie spowoduje zmiany wysokości jednostkowych cen bez podatku VAT.</w:t>
      </w:r>
      <w:r w:rsidR="0004030A">
        <w:rPr>
          <w:rFonts w:ascii="Arial" w:eastAsia="Times New Roman" w:hAnsi="Arial" w:cs="Arial"/>
        </w:rPr>
        <w:t xml:space="preserve"> </w:t>
      </w:r>
    </w:p>
    <w:p w14:paraId="0D96381D" w14:textId="1DE3CA6E" w:rsidR="00017A1D" w:rsidRDefault="00560AA6" w:rsidP="00017A1D">
      <w:pPr>
        <w:spacing w:after="0" w:line="360" w:lineRule="auto"/>
        <w:ind w:left="419" w:hanging="357"/>
        <w:contextualSpacing/>
        <w:jc w:val="both"/>
        <w:rPr>
          <w:rFonts w:ascii="Arial" w:eastAsia="Times New Roman" w:hAnsi="Arial" w:cs="Arial"/>
        </w:rPr>
      </w:pPr>
      <w:r>
        <w:rPr>
          <w:rFonts w:ascii="Arial" w:eastAsia="Times New Roman" w:hAnsi="Arial" w:cs="Arial"/>
        </w:rPr>
        <w:t xml:space="preserve">     </w:t>
      </w:r>
      <w:r w:rsidR="001C5A7D" w:rsidRPr="00320D9B">
        <w:rPr>
          <w:rFonts w:ascii="Arial" w:eastAsia="Times New Roman" w:hAnsi="Arial" w:cs="Arial"/>
        </w:rPr>
        <w:t>Zamawiający oświadcza, że nie jest zarejestrowany jako czynny podatnik VAT.</w:t>
      </w:r>
    </w:p>
    <w:p w14:paraId="08A34144" w14:textId="77777777" w:rsidR="00017A1D" w:rsidRPr="00017A1D" w:rsidRDefault="00017A1D" w:rsidP="00017A1D">
      <w:pPr>
        <w:pStyle w:val="Akapitzlist"/>
        <w:numPr>
          <w:ilvl w:val="0"/>
          <w:numId w:val="8"/>
        </w:numPr>
        <w:spacing w:after="0" w:line="360" w:lineRule="auto"/>
        <w:ind w:left="419" w:hanging="357"/>
        <w:jc w:val="both"/>
        <w:rPr>
          <w:rFonts w:ascii="Arial" w:eastAsia="Times New Roman" w:hAnsi="Arial" w:cs="Arial"/>
          <w:lang w:eastAsia="pl-PL"/>
        </w:rPr>
      </w:pPr>
      <w:r w:rsidRPr="00017A1D">
        <w:rPr>
          <w:rFonts w:ascii="Arial" w:eastAsia="Times New Roman" w:hAnsi="Arial" w:cs="Arial"/>
          <w:lang w:eastAsia="pl-PL"/>
        </w:rPr>
        <w:lastRenderedPageBreak/>
        <w:t>Okres rozliczeniowy wynosi jeden miesiąc.</w:t>
      </w:r>
    </w:p>
    <w:p w14:paraId="7A0B7EC7" w14:textId="7B1DA7DB" w:rsidR="00017A1D" w:rsidRDefault="00017A1D" w:rsidP="00017A1D">
      <w:pPr>
        <w:pStyle w:val="Akapitzlist"/>
        <w:numPr>
          <w:ilvl w:val="0"/>
          <w:numId w:val="8"/>
        </w:numPr>
        <w:spacing w:after="0" w:line="360" w:lineRule="auto"/>
        <w:ind w:left="419" w:hanging="357"/>
        <w:jc w:val="both"/>
        <w:rPr>
          <w:rFonts w:ascii="Arial" w:eastAsia="Times New Roman" w:hAnsi="Arial" w:cs="Arial"/>
          <w:lang w:eastAsia="pl-PL"/>
        </w:rPr>
      </w:pPr>
      <w:r w:rsidRPr="00017A1D">
        <w:rPr>
          <w:rFonts w:ascii="Arial" w:eastAsia="Times New Roman" w:hAnsi="Arial" w:cs="Arial"/>
          <w:lang w:eastAsia="pl-PL"/>
        </w:rPr>
        <w:t>Dostarczone gazety, które w wyniku wcześniejszego wydania, faktycznie datowane na 2026 r. będą się ukazywały przed terminem obowiązywania Umowy, tj. przed 1 stycznia 2026 r. zostaną uwzględnione przez Wykonawcę w fakturze za styczeń 2026 r. Za dostawę gazet, które w wyniku opóźnień wydawniczych faktycznie datowane na rok 2026 ukażą się po terminie obowiązywania Umowy, Wykonawca wystawi faktury w</w:t>
      </w:r>
      <w:r>
        <w:rPr>
          <w:rFonts w:ascii="Arial" w:eastAsia="Times New Roman" w:hAnsi="Arial" w:cs="Arial"/>
          <w:lang w:eastAsia="pl-PL"/>
        </w:rPr>
        <w:t> </w:t>
      </w:r>
      <w:r w:rsidRPr="00017A1D">
        <w:rPr>
          <w:rFonts w:ascii="Arial" w:eastAsia="Times New Roman" w:hAnsi="Arial" w:cs="Arial"/>
          <w:lang w:eastAsia="pl-PL"/>
        </w:rPr>
        <w:t xml:space="preserve">okresach miesięcznych w 2027 roku. </w:t>
      </w:r>
    </w:p>
    <w:p w14:paraId="2C466D78" w14:textId="61314BF2" w:rsidR="00D951F3" w:rsidRDefault="00D951F3" w:rsidP="00D951F3">
      <w:pPr>
        <w:pStyle w:val="Akapitzlist"/>
        <w:numPr>
          <w:ilvl w:val="0"/>
          <w:numId w:val="8"/>
        </w:numPr>
        <w:spacing w:after="0" w:line="360" w:lineRule="auto"/>
        <w:ind w:left="419" w:hanging="357"/>
        <w:jc w:val="both"/>
        <w:rPr>
          <w:rFonts w:ascii="Arial" w:eastAsia="Times New Roman" w:hAnsi="Arial" w:cs="Arial"/>
          <w:lang w:eastAsia="pl-PL"/>
        </w:rPr>
      </w:pPr>
      <w:r>
        <w:rPr>
          <w:rFonts w:ascii="Arial" w:eastAsia="Times New Roman" w:hAnsi="Arial" w:cs="Arial"/>
        </w:rPr>
        <w:t>Zamawiający za faktycznie dostarczoną prasę będzie uiszczał zapłatę miesięcznie z dołu – po upływie każdego okresu rozliczeniowego. Zapłatę za dostęp do prasy w wersji elektronicznej Zamawiający może uiścić z góry – jednorazowo za cały okres obowiązywania Umowy.</w:t>
      </w:r>
    </w:p>
    <w:p w14:paraId="6E4DAE1F" w14:textId="77777777" w:rsidR="00220E0C" w:rsidRPr="00220E0C" w:rsidRDefault="00D951F3" w:rsidP="00220E0C">
      <w:pPr>
        <w:pStyle w:val="Akapitzlist"/>
        <w:numPr>
          <w:ilvl w:val="0"/>
          <w:numId w:val="8"/>
        </w:numPr>
        <w:spacing w:after="0" w:line="360" w:lineRule="auto"/>
        <w:ind w:left="419" w:hanging="357"/>
        <w:jc w:val="both"/>
        <w:rPr>
          <w:rFonts w:ascii="Arial" w:eastAsia="Times New Roman" w:hAnsi="Arial" w:cs="Arial"/>
          <w:lang w:eastAsia="pl-PL"/>
        </w:rPr>
      </w:pPr>
      <w:r w:rsidRPr="00220E0C">
        <w:rPr>
          <w:rFonts w:ascii="Arial" w:hAnsi="Arial" w:cs="Arial"/>
          <w:bCs/>
        </w:rPr>
        <w:t xml:space="preserve">W przypadku reklamacji Zamawiającego dotyczącej wysokości kwot zawartych w fakturze lub niezgodności w zakresie przedmiotu Umowy termin płatności faktury ulega przedłużeniu o kolejne 14 dni od daty ostatecznego rozpatrzenia reklamacji przez Wykonawcę i doręczenia przez Wykonawcę prawidłowo wystawionej faktury korygującej, jeżeli dotyczy. </w:t>
      </w:r>
      <w:r w:rsidR="00220E0C" w:rsidRPr="00220E0C">
        <w:rPr>
          <w:rFonts w:ascii="Arial" w:hAnsi="Arial" w:cs="Arial"/>
          <w:bCs/>
        </w:rPr>
        <w:t>Strony zgodnie ustalają, iż kwoty podlegające korekcie zostaną rozliczone zgodnie z prawidłowo wystawioną i dostarczoną przez Wykonawcę fakturą korygującą. Należność wynikająca z faktury korygującej zostanie potrącona lub doliczona przy najbliższej płatności dokonywanej przez Zamawiającego, zgodnie z terminami płatności określonymi w Umowie.</w:t>
      </w:r>
    </w:p>
    <w:p w14:paraId="3B1BE675" w14:textId="309ACE24" w:rsidR="001C5A7D" w:rsidRDefault="001C5A7D" w:rsidP="006B2BAB">
      <w:pPr>
        <w:pStyle w:val="Akapitzlist"/>
        <w:numPr>
          <w:ilvl w:val="0"/>
          <w:numId w:val="8"/>
        </w:numPr>
        <w:spacing w:after="0" w:line="360" w:lineRule="auto"/>
        <w:ind w:left="419" w:hanging="357"/>
        <w:jc w:val="both"/>
        <w:rPr>
          <w:rFonts w:ascii="Arial" w:eastAsia="Times New Roman" w:hAnsi="Arial" w:cs="Arial"/>
          <w:lang w:eastAsia="pl-PL"/>
        </w:rPr>
      </w:pPr>
      <w:r w:rsidRPr="006B2BAB">
        <w:rPr>
          <w:rFonts w:ascii="Arial" w:eastAsia="Times New Roman" w:hAnsi="Arial" w:cs="Arial"/>
          <w:lang w:eastAsia="pl-PL"/>
        </w:rPr>
        <w:t>W przypadku zwrotu zapłaconej kwoty w</w:t>
      </w:r>
      <w:r w:rsidR="00714B0E" w:rsidRPr="006B2BAB">
        <w:rPr>
          <w:rFonts w:ascii="Arial" w:eastAsia="Times New Roman" w:hAnsi="Arial" w:cs="Arial"/>
          <w:lang w:eastAsia="pl-PL"/>
        </w:rPr>
        <w:t> </w:t>
      </w:r>
      <w:r w:rsidRPr="006B2BAB">
        <w:rPr>
          <w:rFonts w:ascii="Arial" w:eastAsia="Times New Roman" w:hAnsi="Arial" w:cs="Arial"/>
          <w:lang w:eastAsia="pl-PL"/>
        </w:rPr>
        <w:t>ramach mechanizmu podzielonej płatności (MPP), podany termin płatności na fakturze zostanie zachowany. Nowy termin płatności ustala się na 14 dni od dnia przekazania prawidłowego rachunku rozliczeniowego.</w:t>
      </w:r>
    </w:p>
    <w:p w14:paraId="7E1CCC19" w14:textId="3187A3F4" w:rsidR="001D71BF" w:rsidRPr="006B2BAB" w:rsidRDefault="001D71BF" w:rsidP="006B2BAB">
      <w:pPr>
        <w:pStyle w:val="Akapitzlist"/>
        <w:numPr>
          <w:ilvl w:val="0"/>
          <w:numId w:val="8"/>
        </w:numPr>
        <w:spacing w:after="0" w:line="360" w:lineRule="auto"/>
        <w:ind w:left="419" w:hanging="357"/>
        <w:jc w:val="both"/>
        <w:rPr>
          <w:rFonts w:ascii="Arial" w:eastAsia="Times New Roman" w:hAnsi="Arial" w:cs="Arial"/>
          <w:lang w:eastAsia="pl-PL"/>
        </w:rPr>
      </w:pPr>
      <w:r w:rsidRPr="006B2BAB">
        <w:rPr>
          <w:rFonts w:ascii="Arial" w:eastAsia="Times New Roman" w:hAnsi="Arial" w:cs="Arial"/>
          <w:lang w:eastAsia="pl-PL"/>
        </w:rPr>
        <w:t>Przez okres trwania Umowy Zamawiający ma prawo do rezygnacji z poszczególnych tytułów prasowych określonych w załączniku 1A</w:t>
      </w:r>
      <w:r w:rsidR="003D08D6" w:rsidRPr="006B2BAB">
        <w:rPr>
          <w:rFonts w:ascii="Arial" w:eastAsia="Times New Roman" w:hAnsi="Arial" w:cs="Arial"/>
          <w:lang w:eastAsia="pl-PL"/>
        </w:rPr>
        <w:t xml:space="preserve"> (Formularz cenowy) stanowiącym integralną część </w:t>
      </w:r>
      <w:r w:rsidRPr="006B2BAB">
        <w:rPr>
          <w:rFonts w:ascii="Arial" w:eastAsia="Times New Roman" w:hAnsi="Arial" w:cs="Arial"/>
          <w:lang w:eastAsia="pl-PL"/>
        </w:rPr>
        <w:t>Umowy, przy czym zmiany ilościowe dostarczanej prasy nie przekroczą więcej niż 10% zamawianych tytułów i w związku z tym Zamawiający zastrzega sobie możliwość odpowiedniego obniżenia wynagrodzenia Wykonawcy.</w:t>
      </w:r>
    </w:p>
    <w:p w14:paraId="3CC8C6D2" w14:textId="33B20D9C" w:rsidR="006B2BAB" w:rsidRPr="006B2BAB" w:rsidRDefault="006B2BAB" w:rsidP="006B2BAB">
      <w:pPr>
        <w:pStyle w:val="Akapitzlist"/>
        <w:numPr>
          <w:ilvl w:val="0"/>
          <w:numId w:val="8"/>
        </w:numPr>
        <w:spacing w:after="0" w:line="360" w:lineRule="auto"/>
        <w:ind w:left="419" w:hanging="357"/>
        <w:jc w:val="both"/>
        <w:rPr>
          <w:rFonts w:ascii="Arial" w:eastAsia="Times New Roman" w:hAnsi="Arial" w:cs="Arial"/>
          <w:lang w:eastAsia="pl-PL"/>
        </w:rPr>
      </w:pPr>
      <w:r w:rsidRPr="006B2BAB">
        <w:rPr>
          <w:rFonts w:ascii="Arial" w:eastAsia="Times New Roman" w:hAnsi="Arial" w:cs="Arial"/>
          <w:lang w:eastAsia="pl-PL"/>
        </w:rPr>
        <w:t xml:space="preserve">Przelew wierzytelności wymaga zgody Zamawiającego wyrażonej w formie pisemnej pod rygorem nieważności. </w:t>
      </w:r>
    </w:p>
    <w:p w14:paraId="6A21B49B" w14:textId="77777777" w:rsidR="003D08D6" w:rsidRPr="00D02C20" w:rsidRDefault="003D08D6" w:rsidP="001C5A7D">
      <w:pPr>
        <w:spacing w:after="0" w:line="360" w:lineRule="auto"/>
        <w:rPr>
          <w:rFonts w:ascii="Arial" w:eastAsia="Times New Roman" w:hAnsi="Arial" w:cs="Arial"/>
          <w:lang w:eastAsia="pl-PL"/>
        </w:rPr>
      </w:pPr>
    </w:p>
    <w:p w14:paraId="1006D871" w14:textId="77777777" w:rsidR="001C5A7D" w:rsidRPr="00D02C20" w:rsidRDefault="001C5A7D" w:rsidP="001C5A7D">
      <w:pPr>
        <w:widowControl w:val="0"/>
        <w:autoSpaceDE w:val="0"/>
        <w:autoSpaceDN w:val="0"/>
        <w:adjustRightInd w:val="0"/>
        <w:spacing w:after="0" w:line="360" w:lineRule="auto"/>
        <w:jc w:val="center"/>
        <w:rPr>
          <w:rFonts w:ascii="Arial" w:eastAsia="Times New Roman" w:hAnsi="Arial" w:cs="Arial"/>
          <w:lang w:eastAsia="pl-PL"/>
        </w:rPr>
      </w:pPr>
      <w:r w:rsidRPr="00D02C20">
        <w:rPr>
          <w:rFonts w:ascii="Arial" w:eastAsia="Times New Roman" w:hAnsi="Arial" w:cs="Arial"/>
          <w:lang w:eastAsia="pl-PL"/>
        </w:rPr>
        <w:t>§ 3</w:t>
      </w:r>
    </w:p>
    <w:p w14:paraId="505F4FDD" w14:textId="311A80C5" w:rsidR="00073A3A" w:rsidRDefault="001C5A7D" w:rsidP="00073A3A">
      <w:pPr>
        <w:pStyle w:val="Akapitzlist"/>
        <w:numPr>
          <w:ilvl w:val="0"/>
          <w:numId w:val="26"/>
        </w:numPr>
        <w:spacing w:after="0" w:line="360" w:lineRule="auto"/>
        <w:ind w:left="419" w:hanging="357"/>
        <w:jc w:val="both"/>
        <w:rPr>
          <w:rFonts w:ascii="Arial" w:eastAsia="Times New Roman" w:hAnsi="Arial" w:cs="Arial"/>
          <w:bCs/>
          <w:color w:val="000000" w:themeColor="text1"/>
        </w:rPr>
      </w:pPr>
      <w:r w:rsidRPr="00014F9E">
        <w:rPr>
          <w:rFonts w:ascii="Arial" w:eastAsia="Times New Roman" w:hAnsi="Arial" w:cs="Arial"/>
          <w:lang w:eastAsia="pl-PL"/>
        </w:rPr>
        <w:t>Umowę zawiera się na okres 1 roku, tj. od dnia 01.01.202</w:t>
      </w:r>
      <w:r w:rsidR="00014F9E" w:rsidRPr="00014F9E">
        <w:rPr>
          <w:rFonts w:ascii="Arial" w:eastAsia="Times New Roman" w:hAnsi="Arial" w:cs="Arial"/>
          <w:lang w:eastAsia="pl-PL"/>
        </w:rPr>
        <w:t>6</w:t>
      </w:r>
      <w:r w:rsidRPr="00014F9E">
        <w:rPr>
          <w:rFonts w:ascii="Arial" w:eastAsia="Times New Roman" w:hAnsi="Arial" w:cs="Arial"/>
          <w:lang w:eastAsia="pl-PL"/>
        </w:rPr>
        <w:t xml:space="preserve"> r. do 31.12.202</w:t>
      </w:r>
      <w:r w:rsidR="00014F9E" w:rsidRPr="00014F9E">
        <w:rPr>
          <w:rFonts w:ascii="Arial" w:eastAsia="Times New Roman" w:hAnsi="Arial" w:cs="Arial"/>
          <w:lang w:eastAsia="pl-PL"/>
        </w:rPr>
        <w:t>6</w:t>
      </w:r>
      <w:r w:rsidRPr="00014F9E">
        <w:rPr>
          <w:rFonts w:ascii="Arial" w:eastAsia="Times New Roman" w:hAnsi="Arial" w:cs="Arial"/>
          <w:lang w:eastAsia="pl-PL"/>
        </w:rPr>
        <w:t xml:space="preserve"> r</w:t>
      </w:r>
      <w:r w:rsidRPr="004E7DAD">
        <w:rPr>
          <w:rFonts w:ascii="Arial" w:eastAsia="Times New Roman" w:hAnsi="Arial" w:cs="Arial"/>
          <w:lang w:eastAsia="pl-PL"/>
        </w:rPr>
        <w:t xml:space="preserve">., </w:t>
      </w:r>
      <w:r w:rsidR="00014F9E" w:rsidRPr="004E7DAD">
        <w:rPr>
          <w:rFonts w:ascii="Arial" w:eastAsia="Times New Roman" w:hAnsi="Arial" w:cs="Arial"/>
          <w:lang w:eastAsia="pl-PL"/>
        </w:rPr>
        <w:t xml:space="preserve"> </w:t>
      </w:r>
      <w:r w:rsidR="004E7DAD" w:rsidRPr="004E7DAD">
        <w:rPr>
          <w:rFonts w:ascii="Arial" w:hAnsi="Arial" w:cs="Arial"/>
          <w:bCs/>
        </w:rPr>
        <w:t xml:space="preserve">lub do wcześniejszego wyczerpania wartości przedmiotu </w:t>
      </w:r>
      <w:r w:rsidR="004E7DAD">
        <w:rPr>
          <w:rFonts w:ascii="Arial" w:hAnsi="Arial" w:cs="Arial"/>
          <w:bCs/>
        </w:rPr>
        <w:t>U</w:t>
      </w:r>
      <w:r w:rsidR="004E7DAD" w:rsidRPr="004E7DAD">
        <w:rPr>
          <w:rFonts w:ascii="Arial" w:hAnsi="Arial" w:cs="Arial"/>
          <w:bCs/>
        </w:rPr>
        <w:t xml:space="preserve">mowy brutto. W takim przypadku </w:t>
      </w:r>
      <w:r w:rsidR="004E7DAD">
        <w:rPr>
          <w:rFonts w:ascii="Arial" w:hAnsi="Arial" w:cs="Arial"/>
          <w:bCs/>
        </w:rPr>
        <w:lastRenderedPageBreak/>
        <w:t>U</w:t>
      </w:r>
      <w:r w:rsidR="004E7DAD" w:rsidRPr="004E7DAD">
        <w:rPr>
          <w:rFonts w:ascii="Arial" w:hAnsi="Arial" w:cs="Arial"/>
          <w:bCs/>
        </w:rPr>
        <w:t xml:space="preserve">mowa obowiązuje do dnia, w którym wartość </w:t>
      </w:r>
      <w:r w:rsidR="00816A43">
        <w:rPr>
          <w:rFonts w:ascii="Arial" w:hAnsi="Arial" w:cs="Arial"/>
          <w:bCs/>
        </w:rPr>
        <w:t>U</w:t>
      </w:r>
      <w:r w:rsidR="004E7DAD" w:rsidRPr="004E7DAD">
        <w:rPr>
          <w:rFonts w:ascii="Arial" w:hAnsi="Arial" w:cs="Arial"/>
          <w:bCs/>
        </w:rPr>
        <w:t xml:space="preserve">mowy osiągnie kwotę ……………. zł brutto (słownie: ……………………………………. </w:t>
      </w:r>
      <w:r w:rsidR="00D47DFC">
        <w:rPr>
          <w:rFonts w:ascii="Arial" w:hAnsi="Arial" w:cs="Arial"/>
          <w:bCs/>
        </w:rPr>
        <w:t>z</w:t>
      </w:r>
      <w:r w:rsidR="004E7DAD" w:rsidRPr="004E7DAD">
        <w:rPr>
          <w:rFonts w:ascii="Arial" w:hAnsi="Arial" w:cs="Arial"/>
          <w:bCs/>
        </w:rPr>
        <w:t>łotych</w:t>
      </w:r>
      <w:r w:rsidR="00073A3A">
        <w:rPr>
          <w:rFonts w:ascii="Arial" w:hAnsi="Arial" w:cs="Arial"/>
          <w:bCs/>
        </w:rPr>
        <w:t xml:space="preserve"> 00/100</w:t>
      </w:r>
      <w:r w:rsidR="004E7DAD" w:rsidRPr="004E7DAD">
        <w:rPr>
          <w:rFonts w:ascii="Arial" w:hAnsi="Arial" w:cs="Arial"/>
          <w:bCs/>
        </w:rPr>
        <w:t xml:space="preserve">). </w:t>
      </w:r>
      <w:r w:rsidR="004E7DAD" w:rsidRPr="004E7DAD">
        <w:rPr>
          <w:rFonts w:ascii="Arial" w:eastAsia="Times New Roman" w:hAnsi="Arial" w:cs="Arial"/>
          <w:bCs/>
          <w:color w:val="000000" w:themeColor="text1"/>
        </w:rPr>
        <w:t xml:space="preserve">Zamawiający jest odpowiedzialny za kontrole wykorzystania kwoty </w:t>
      </w:r>
      <w:r w:rsidR="00816A43">
        <w:rPr>
          <w:rFonts w:ascii="Arial" w:eastAsia="Times New Roman" w:hAnsi="Arial" w:cs="Arial"/>
          <w:bCs/>
          <w:color w:val="000000" w:themeColor="text1"/>
        </w:rPr>
        <w:t>U</w:t>
      </w:r>
      <w:r w:rsidR="004E7DAD" w:rsidRPr="004E7DAD">
        <w:rPr>
          <w:rFonts w:ascii="Arial" w:eastAsia="Times New Roman" w:hAnsi="Arial" w:cs="Arial"/>
          <w:bCs/>
          <w:color w:val="000000" w:themeColor="text1"/>
        </w:rPr>
        <w:t>mowy.</w:t>
      </w:r>
    </w:p>
    <w:p w14:paraId="1697B45A" w14:textId="61681045" w:rsidR="001C5A7D" w:rsidRPr="00F01F27" w:rsidRDefault="001C5A7D" w:rsidP="00073A3A">
      <w:pPr>
        <w:pStyle w:val="Akapitzlist"/>
        <w:numPr>
          <w:ilvl w:val="0"/>
          <w:numId w:val="26"/>
        </w:numPr>
        <w:spacing w:after="0" w:line="360" w:lineRule="auto"/>
        <w:ind w:left="419" w:hanging="357"/>
        <w:jc w:val="both"/>
        <w:rPr>
          <w:rFonts w:ascii="Arial" w:eastAsia="Times New Roman" w:hAnsi="Arial" w:cs="Arial"/>
          <w:bCs/>
          <w:color w:val="000000" w:themeColor="text1"/>
        </w:rPr>
      </w:pPr>
      <w:r w:rsidRPr="00073A3A">
        <w:rPr>
          <w:rFonts w:ascii="Arial" w:eastAsia="Times New Roman" w:hAnsi="Arial" w:cs="Arial"/>
          <w:lang w:eastAsia="pl-PL"/>
        </w:rPr>
        <w:t>Kontrola wartości przedmiotu Umowy leżeć będzie po stronie Zamawiającego i</w:t>
      </w:r>
      <w:r w:rsidR="00073A3A">
        <w:rPr>
          <w:rFonts w:ascii="Arial" w:eastAsia="Times New Roman" w:hAnsi="Arial" w:cs="Arial"/>
          <w:lang w:eastAsia="pl-PL"/>
        </w:rPr>
        <w:t> </w:t>
      </w:r>
      <w:r w:rsidRPr="00073A3A">
        <w:rPr>
          <w:rFonts w:ascii="Arial" w:eastAsia="Times New Roman" w:hAnsi="Arial" w:cs="Arial"/>
          <w:lang w:eastAsia="pl-PL"/>
        </w:rPr>
        <w:t>wszystkie działania jakie miałby podjąć Wykonawca po wyczerpaniu ww. wartości</w:t>
      </w:r>
      <w:r w:rsidR="00BF4A10" w:rsidRPr="00073A3A">
        <w:rPr>
          <w:rFonts w:ascii="Arial" w:eastAsia="Times New Roman" w:hAnsi="Arial" w:cs="Arial"/>
          <w:lang w:eastAsia="pl-PL"/>
        </w:rPr>
        <w:t xml:space="preserve"> </w:t>
      </w:r>
      <w:r w:rsidRPr="00073A3A">
        <w:rPr>
          <w:rFonts w:ascii="Arial" w:eastAsia="Times New Roman" w:hAnsi="Arial" w:cs="Arial"/>
          <w:lang w:eastAsia="pl-PL"/>
        </w:rPr>
        <w:t>będą realizowane na podstawie stosownej dyspozycji Zamawiającego wyrażonej</w:t>
      </w:r>
      <w:r w:rsidR="00BF4A10" w:rsidRPr="00073A3A">
        <w:rPr>
          <w:rFonts w:ascii="Arial" w:eastAsia="Times New Roman" w:hAnsi="Arial" w:cs="Arial"/>
          <w:lang w:eastAsia="pl-PL"/>
        </w:rPr>
        <w:t xml:space="preserve"> </w:t>
      </w:r>
      <w:r w:rsidRPr="00073A3A">
        <w:rPr>
          <w:rFonts w:ascii="Arial" w:eastAsia="Times New Roman" w:hAnsi="Arial" w:cs="Arial"/>
          <w:lang w:eastAsia="pl-PL"/>
        </w:rPr>
        <w:t>w</w:t>
      </w:r>
      <w:r w:rsidR="00816A43">
        <w:rPr>
          <w:rFonts w:ascii="Arial" w:eastAsia="Times New Roman" w:hAnsi="Arial" w:cs="Arial"/>
          <w:lang w:eastAsia="pl-PL"/>
        </w:rPr>
        <w:t> </w:t>
      </w:r>
      <w:r w:rsidRPr="00073A3A">
        <w:rPr>
          <w:rFonts w:ascii="Arial" w:eastAsia="Times New Roman" w:hAnsi="Arial" w:cs="Arial"/>
          <w:lang w:eastAsia="pl-PL"/>
        </w:rPr>
        <w:t>formie pisemnej.</w:t>
      </w:r>
    </w:p>
    <w:p w14:paraId="5214C16F" w14:textId="77777777" w:rsidR="00F01F27" w:rsidRPr="00073A3A" w:rsidRDefault="00F01F27" w:rsidP="00F01F27">
      <w:pPr>
        <w:pStyle w:val="Akapitzlist"/>
        <w:spacing w:after="0" w:line="360" w:lineRule="auto"/>
        <w:ind w:left="419"/>
        <w:jc w:val="both"/>
        <w:rPr>
          <w:rFonts w:ascii="Arial" w:eastAsia="Times New Roman" w:hAnsi="Arial" w:cs="Arial"/>
          <w:bCs/>
          <w:color w:val="000000" w:themeColor="text1"/>
        </w:rPr>
      </w:pPr>
    </w:p>
    <w:p w14:paraId="3E9A1D3D" w14:textId="014DA0CF" w:rsidR="00073A3A" w:rsidRPr="00073A3A" w:rsidRDefault="00073A3A" w:rsidP="00F01F27">
      <w:pPr>
        <w:pStyle w:val="Akapitzlist"/>
        <w:widowControl w:val="0"/>
        <w:autoSpaceDE w:val="0"/>
        <w:autoSpaceDN w:val="0"/>
        <w:adjustRightInd w:val="0"/>
        <w:spacing w:after="0" w:line="360" w:lineRule="auto"/>
        <w:jc w:val="center"/>
        <w:rPr>
          <w:rFonts w:ascii="Arial" w:eastAsia="Times New Roman" w:hAnsi="Arial" w:cs="Arial"/>
          <w:lang w:eastAsia="pl-PL"/>
        </w:rPr>
      </w:pPr>
      <w:r w:rsidRPr="00073A3A">
        <w:rPr>
          <w:rFonts w:ascii="Arial" w:eastAsia="Times New Roman" w:hAnsi="Arial" w:cs="Arial"/>
          <w:lang w:eastAsia="pl-PL"/>
        </w:rPr>
        <w:t xml:space="preserve">§ </w:t>
      </w:r>
      <w:r>
        <w:rPr>
          <w:rFonts w:ascii="Arial" w:eastAsia="Times New Roman" w:hAnsi="Arial" w:cs="Arial"/>
          <w:lang w:eastAsia="pl-PL"/>
        </w:rPr>
        <w:t>4</w:t>
      </w:r>
    </w:p>
    <w:p w14:paraId="54EEB13E" w14:textId="10D60BCC" w:rsidR="001C5A7D" w:rsidRDefault="00073A3A" w:rsidP="00073A3A">
      <w:pPr>
        <w:widowControl w:val="0"/>
        <w:autoSpaceDE w:val="0"/>
        <w:autoSpaceDN w:val="0"/>
        <w:adjustRightInd w:val="0"/>
        <w:spacing w:after="0" w:line="360" w:lineRule="auto"/>
        <w:ind w:left="419" w:hanging="357"/>
        <w:contextualSpacing/>
        <w:jc w:val="both"/>
        <w:rPr>
          <w:rFonts w:ascii="Arial" w:eastAsia="Times New Roman" w:hAnsi="Arial" w:cs="Arial"/>
          <w:lang w:eastAsia="pl-PL"/>
        </w:rPr>
      </w:pPr>
      <w:r>
        <w:rPr>
          <w:rFonts w:ascii="Arial" w:eastAsia="Times New Roman" w:hAnsi="Arial" w:cs="Arial"/>
          <w:lang w:eastAsia="pl-PL"/>
        </w:rPr>
        <w:t>1</w:t>
      </w:r>
      <w:r w:rsidR="00060A57">
        <w:rPr>
          <w:rFonts w:ascii="Arial" w:eastAsia="Times New Roman" w:hAnsi="Arial" w:cs="Arial"/>
          <w:lang w:eastAsia="pl-PL"/>
        </w:rPr>
        <w:t xml:space="preserve">. </w:t>
      </w:r>
      <w:r w:rsidR="001C5A7D" w:rsidRPr="00D02C20">
        <w:rPr>
          <w:rFonts w:ascii="Arial" w:eastAsia="Times New Roman" w:hAnsi="Arial" w:cs="Arial"/>
          <w:lang w:eastAsia="pl-PL"/>
        </w:rPr>
        <w:t xml:space="preserve">Każda ze stron zastrzega sobie możliwość rozwiązania </w:t>
      </w:r>
      <w:r w:rsidR="001C5A7D">
        <w:rPr>
          <w:rFonts w:ascii="Arial" w:eastAsia="Times New Roman" w:hAnsi="Arial" w:cs="Arial"/>
          <w:lang w:eastAsia="pl-PL"/>
        </w:rPr>
        <w:t>U</w:t>
      </w:r>
      <w:r w:rsidR="001C5A7D" w:rsidRPr="00D02C20">
        <w:rPr>
          <w:rFonts w:ascii="Arial" w:eastAsia="Times New Roman" w:hAnsi="Arial" w:cs="Arial"/>
          <w:lang w:eastAsia="pl-PL"/>
        </w:rPr>
        <w:t>mowy z terminem</w:t>
      </w:r>
      <w:r w:rsidR="00BF4A10">
        <w:rPr>
          <w:rFonts w:ascii="Arial" w:eastAsia="Times New Roman" w:hAnsi="Arial" w:cs="Arial"/>
          <w:lang w:eastAsia="pl-PL"/>
        </w:rPr>
        <w:t xml:space="preserve"> </w:t>
      </w:r>
      <w:r w:rsidR="001C5A7D" w:rsidRPr="00D02C20">
        <w:rPr>
          <w:rFonts w:ascii="Arial" w:eastAsia="Times New Roman" w:hAnsi="Arial" w:cs="Arial"/>
          <w:lang w:eastAsia="pl-PL"/>
        </w:rPr>
        <w:t>rozwiązania na koniec miesiąca kalendarzowego, z zachowaniem trzymiesięcznego  okresu</w:t>
      </w:r>
      <w:r w:rsidR="00060A57">
        <w:rPr>
          <w:rFonts w:ascii="Arial" w:eastAsia="Times New Roman" w:hAnsi="Arial" w:cs="Arial"/>
          <w:lang w:eastAsia="pl-PL"/>
        </w:rPr>
        <w:t xml:space="preserve"> </w:t>
      </w:r>
      <w:r w:rsidR="001C5A7D" w:rsidRPr="00D02C20">
        <w:rPr>
          <w:rFonts w:ascii="Arial" w:eastAsia="Times New Roman" w:hAnsi="Arial" w:cs="Arial"/>
          <w:lang w:eastAsia="pl-PL"/>
        </w:rPr>
        <w:t>wypowiedzenia, dokonanego w formie pisem</w:t>
      </w:r>
      <w:r w:rsidR="001C5A7D">
        <w:rPr>
          <w:rFonts w:ascii="Arial" w:eastAsia="Times New Roman" w:hAnsi="Arial" w:cs="Arial"/>
          <w:lang w:eastAsia="pl-PL"/>
        </w:rPr>
        <w:t xml:space="preserve">nej, pod rygorem nieważności, </w:t>
      </w:r>
      <w:r w:rsidR="001C5A7D" w:rsidRPr="00D02C20">
        <w:rPr>
          <w:rFonts w:ascii="Arial" w:eastAsia="Times New Roman" w:hAnsi="Arial" w:cs="Arial"/>
          <w:lang w:eastAsia="pl-PL"/>
        </w:rPr>
        <w:t>z</w:t>
      </w:r>
      <w:r>
        <w:rPr>
          <w:rFonts w:ascii="Arial" w:eastAsia="Times New Roman" w:hAnsi="Arial" w:cs="Arial"/>
          <w:lang w:eastAsia="pl-PL"/>
        </w:rPr>
        <w:t> </w:t>
      </w:r>
      <w:r w:rsidR="001C5A7D" w:rsidRPr="00D02C20">
        <w:rPr>
          <w:rFonts w:ascii="Arial" w:eastAsia="Times New Roman" w:hAnsi="Arial" w:cs="Arial"/>
          <w:lang w:eastAsia="pl-PL"/>
        </w:rPr>
        <w:t xml:space="preserve">zastrzeżeniem ust. </w:t>
      </w:r>
      <w:r>
        <w:rPr>
          <w:rFonts w:ascii="Arial" w:eastAsia="Times New Roman" w:hAnsi="Arial" w:cs="Arial"/>
          <w:lang w:eastAsia="pl-PL"/>
        </w:rPr>
        <w:t>2</w:t>
      </w:r>
      <w:r w:rsidR="001C5A7D" w:rsidRPr="00D02C20">
        <w:rPr>
          <w:rFonts w:ascii="Arial" w:eastAsia="Times New Roman" w:hAnsi="Arial" w:cs="Arial"/>
          <w:lang w:eastAsia="pl-PL"/>
        </w:rPr>
        <w:t>.</w:t>
      </w:r>
    </w:p>
    <w:p w14:paraId="64127B7A" w14:textId="3A20B781" w:rsidR="001C5A7D" w:rsidRDefault="00073A3A" w:rsidP="00073A3A">
      <w:pPr>
        <w:widowControl w:val="0"/>
        <w:autoSpaceDE w:val="0"/>
        <w:autoSpaceDN w:val="0"/>
        <w:adjustRightInd w:val="0"/>
        <w:spacing w:after="0" w:line="360" w:lineRule="auto"/>
        <w:ind w:left="419" w:hanging="357"/>
        <w:contextualSpacing/>
        <w:jc w:val="both"/>
        <w:rPr>
          <w:rFonts w:ascii="Arial" w:eastAsia="Times New Roman" w:hAnsi="Arial" w:cs="Arial"/>
          <w:lang w:eastAsia="pl-PL"/>
        </w:rPr>
      </w:pPr>
      <w:r>
        <w:rPr>
          <w:rFonts w:ascii="Arial" w:eastAsia="Times New Roman" w:hAnsi="Arial" w:cs="Arial"/>
          <w:lang w:eastAsia="pl-PL"/>
        </w:rPr>
        <w:t>2</w:t>
      </w:r>
      <w:r w:rsidR="005E3D64">
        <w:rPr>
          <w:rFonts w:ascii="Arial" w:eastAsia="Times New Roman" w:hAnsi="Arial" w:cs="Arial"/>
          <w:lang w:eastAsia="pl-PL"/>
        </w:rPr>
        <w:t xml:space="preserve">. </w:t>
      </w:r>
      <w:r w:rsidR="001C5A7D" w:rsidRPr="00D02C20">
        <w:rPr>
          <w:rFonts w:ascii="Arial" w:eastAsia="Times New Roman" w:hAnsi="Arial" w:cs="Arial"/>
          <w:lang w:eastAsia="pl-PL"/>
        </w:rPr>
        <w:t xml:space="preserve">Zamawiający uprawniony jest do rozwiązania </w:t>
      </w:r>
      <w:r w:rsidR="00D7625E">
        <w:rPr>
          <w:rFonts w:ascii="Arial" w:eastAsia="Times New Roman" w:hAnsi="Arial" w:cs="Arial"/>
          <w:lang w:eastAsia="pl-PL"/>
        </w:rPr>
        <w:t>U</w:t>
      </w:r>
      <w:r w:rsidR="001C5A7D" w:rsidRPr="00D02C20">
        <w:rPr>
          <w:rFonts w:ascii="Arial" w:eastAsia="Times New Roman" w:hAnsi="Arial" w:cs="Arial"/>
          <w:lang w:eastAsia="pl-PL"/>
        </w:rPr>
        <w:t>mowy ze skutkiem natychmiastowym w</w:t>
      </w:r>
      <w:r w:rsidR="005E3D64">
        <w:rPr>
          <w:rFonts w:ascii="Arial" w:eastAsia="Times New Roman" w:hAnsi="Arial" w:cs="Arial"/>
          <w:lang w:eastAsia="pl-PL"/>
        </w:rPr>
        <w:t> </w:t>
      </w:r>
      <w:r w:rsidR="001C5A7D" w:rsidRPr="00D02C20">
        <w:rPr>
          <w:rFonts w:ascii="Arial" w:eastAsia="Times New Roman" w:hAnsi="Arial" w:cs="Arial"/>
          <w:lang w:eastAsia="pl-PL"/>
        </w:rPr>
        <w:t xml:space="preserve">przypadku naruszenia przez Wykonawcę postanowień niniejszej </w:t>
      </w:r>
      <w:r w:rsidR="001C5A7D">
        <w:rPr>
          <w:rFonts w:ascii="Arial" w:eastAsia="Times New Roman" w:hAnsi="Arial" w:cs="Arial"/>
          <w:lang w:eastAsia="pl-PL"/>
        </w:rPr>
        <w:t>U</w:t>
      </w:r>
      <w:r w:rsidR="001C5A7D" w:rsidRPr="00D02C20">
        <w:rPr>
          <w:rFonts w:ascii="Arial" w:eastAsia="Times New Roman" w:hAnsi="Arial" w:cs="Arial"/>
          <w:lang w:eastAsia="pl-PL"/>
        </w:rPr>
        <w:t xml:space="preserve">mowy, warunków zawartych w zapytaniu ofertowym oraz zapisów oferty. Rozwiązanie </w:t>
      </w:r>
      <w:r w:rsidR="001C5A7D">
        <w:rPr>
          <w:rFonts w:ascii="Arial" w:eastAsia="Times New Roman" w:hAnsi="Arial" w:cs="Arial"/>
          <w:lang w:eastAsia="pl-PL"/>
        </w:rPr>
        <w:t>U</w:t>
      </w:r>
      <w:r w:rsidR="001C5A7D" w:rsidRPr="00D02C20">
        <w:rPr>
          <w:rFonts w:ascii="Arial" w:eastAsia="Times New Roman" w:hAnsi="Arial" w:cs="Arial"/>
          <w:lang w:eastAsia="pl-PL"/>
        </w:rPr>
        <w:t>mowy w tym trybie</w:t>
      </w:r>
      <w:r w:rsidR="005E3D64">
        <w:rPr>
          <w:rFonts w:ascii="Arial" w:eastAsia="Times New Roman" w:hAnsi="Arial" w:cs="Arial"/>
          <w:lang w:eastAsia="pl-PL"/>
        </w:rPr>
        <w:t xml:space="preserve"> </w:t>
      </w:r>
      <w:r w:rsidR="001C5A7D" w:rsidRPr="00D02C20">
        <w:rPr>
          <w:rFonts w:ascii="Arial" w:eastAsia="Times New Roman" w:hAnsi="Arial" w:cs="Arial"/>
          <w:lang w:eastAsia="pl-PL"/>
        </w:rPr>
        <w:t>wymaga pisemnego powiadomienia Wykonawcy.</w:t>
      </w:r>
    </w:p>
    <w:p w14:paraId="3417DD00" w14:textId="1D8C2298" w:rsidR="001C5A7D" w:rsidRDefault="00073A3A" w:rsidP="00073A3A">
      <w:pPr>
        <w:widowControl w:val="0"/>
        <w:autoSpaceDE w:val="0"/>
        <w:autoSpaceDN w:val="0"/>
        <w:adjustRightInd w:val="0"/>
        <w:spacing w:after="0" w:line="360" w:lineRule="auto"/>
        <w:ind w:left="419" w:hanging="357"/>
        <w:contextualSpacing/>
        <w:jc w:val="both"/>
        <w:rPr>
          <w:rFonts w:ascii="Arial" w:eastAsia="Times New Roman" w:hAnsi="Arial" w:cs="Arial"/>
          <w:lang w:eastAsia="pl-PL"/>
        </w:rPr>
      </w:pPr>
      <w:r>
        <w:rPr>
          <w:rFonts w:ascii="Arial" w:eastAsia="Times New Roman" w:hAnsi="Arial" w:cs="Arial"/>
          <w:lang w:eastAsia="pl-PL"/>
        </w:rPr>
        <w:t>3</w:t>
      </w:r>
      <w:r w:rsidR="00AE2CD3">
        <w:rPr>
          <w:rFonts w:ascii="Arial" w:eastAsia="Times New Roman" w:hAnsi="Arial" w:cs="Arial"/>
          <w:lang w:eastAsia="pl-PL"/>
        </w:rPr>
        <w:t xml:space="preserve">. </w:t>
      </w:r>
      <w:r w:rsidR="001C5A7D" w:rsidRPr="00D02C20">
        <w:rPr>
          <w:rFonts w:ascii="Arial" w:eastAsia="Times New Roman" w:hAnsi="Arial" w:cs="Arial"/>
          <w:lang w:eastAsia="pl-PL"/>
        </w:rPr>
        <w:t xml:space="preserve">Zamawiający może również odstąpić od </w:t>
      </w:r>
      <w:r w:rsidR="001C5A7D">
        <w:rPr>
          <w:rFonts w:ascii="Arial" w:eastAsia="Times New Roman" w:hAnsi="Arial" w:cs="Arial"/>
          <w:lang w:eastAsia="pl-PL"/>
        </w:rPr>
        <w:t>U</w:t>
      </w:r>
      <w:r w:rsidR="001C5A7D" w:rsidRPr="00D02C20">
        <w:rPr>
          <w:rFonts w:ascii="Arial" w:eastAsia="Times New Roman" w:hAnsi="Arial" w:cs="Arial"/>
          <w:lang w:eastAsia="pl-PL"/>
        </w:rPr>
        <w:t>mowy w razie zaistnienia istotnej zmiany okoliczności, powodującej</w:t>
      </w:r>
      <w:r w:rsidR="001C5A7D">
        <w:rPr>
          <w:rFonts w:ascii="Arial" w:eastAsia="Times New Roman" w:hAnsi="Arial" w:cs="Arial"/>
          <w:lang w:eastAsia="pl-PL"/>
        </w:rPr>
        <w:t>,</w:t>
      </w:r>
      <w:r w:rsidR="001C5A7D" w:rsidRPr="00D02C20">
        <w:rPr>
          <w:rFonts w:ascii="Arial" w:eastAsia="Times New Roman" w:hAnsi="Arial" w:cs="Arial"/>
          <w:lang w:eastAsia="pl-PL"/>
        </w:rPr>
        <w:t xml:space="preserve"> że wykonanie </w:t>
      </w:r>
      <w:r>
        <w:rPr>
          <w:rFonts w:ascii="Arial" w:eastAsia="Times New Roman" w:hAnsi="Arial" w:cs="Arial"/>
          <w:lang w:eastAsia="pl-PL"/>
        </w:rPr>
        <w:t>U</w:t>
      </w:r>
      <w:r w:rsidR="001C5A7D" w:rsidRPr="00D02C20">
        <w:rPr>
          <w:rFonts w:ascii="Arial" w:eastAsia="Times New Roman" w:hAnsi="Arial" w:cs="Arial"/>
          <w:lang w:eastAsia="pl-PL"/>
        </w:rPr>
        <w:t xml:space="preserve">mowy nie leży w interesie publicznym, czego nie można było przewidzieć w chwili zawarcia </w:t>
      </w:r>
      <w:r>
        <w:rPr>
          <w:rFonts w:ascii="Arial" w:eastAsia="Times New Roman" w:hAnsi="Arial" w:cs="Arial"/>
          <w:lang w:eastAsia="pl-PL"/>
        </w:rPr>
        <w:t>U</w:t>
      </w:r>
      <w:r w:rsidR="001C5A7D" w:rsidRPr="00D02C20">
        <w:rPr>
          <w:rFonts w:ascii="Arial" w:eastAsia="Times New Roman" w:hAnsi="Arial" w:cs="Arial"/>
          <w:lang w:eastAsia="pl-PL"/>
        </w:rPr>
        <w:t>mowy.</w:t>
      </w:r>
      <w:r w:rsidR="00CB484C">
        <w:rPr>
          <w:rFonts w:ascii="Arial" w:eastAsia="Times New Roman" w:hAnsi="Arial" w:cs="Arial"/>
          <w:lang w:eastAsia="pl-PL"/>
        </w:rPr>
        <w:t xml:space="preserve"> Oświadczenie o odstąpieniu może być złożone przez Zamawiającego w terminie 14 dni od stwierdzenia wystąpienia przesłanek do odstąpienia.</w:t>
      </w:r>
    </w:p>
    <w:p w14:paraId="3B630823" w14:textId="4FBD017C" w:rsidR="00D47DFC" w:rsidRPr="00F01F27" w:rsidRDefault="00073A3A" w:rsidP="00D47DFC">
      <w:pPr>
        <w:widowControl w:val="0"/>
        <w:autoSpaceDE w:val="0"/>
        <w:autoSpaceDN w:val="0"/>
        <w:adjustRightInd w:val="0"/>
        <w:spacing w:after="0" w:line="360" w:lineRule="auto"/>
        <w:ind w:left="419" w:hanging="357"/>
        <w:contextualSpacing/>
        <w:jc w:val="both"/>
        <w:rPr>
          <w:rFonts w:ascii="Arial" w:eastAsia="Times New Roman" w:hAnsi="Arial" w:cs="Arial"/>
          <w:lang w:eastAsia="pl-PL"/>
        </w:rPr>
      </w:pPr>
      <w:r>
        <w:rPr>
          <w:rFonts w:ascii="Arial" w:eastAsia="Times New Roman" w:hAnsi="Arial" w:cs="Arial"/>
          <w:lang w:eastAsia="pl-PL"/>
        </w:rPr>
        <w:t>4</w:t>
      </w:r>
      <w:r w:rsidR="00AE2CD3">
        <w:rPr>
          <w:rFonts w:ascii="Arial" w:eastAsia="Times New Roman" w:hAnsi="Arial" w:cs="Arial"/>
          <w:lang w:eastAsia="pl-PL"/>
        </w:rPr>
        <w:t xml:space="preserve">. </w:t>
      </w:r>
      <w:r w:rsidR="001C5A7D" w:rsidRPr="00D02C20">
        <w:rPr>
          <w:rFonts w:ascii="Arial" w:eastAsia="Times New Roman" w:hAnsi="Arial" w:cs="Arial"/>
          <w:lang w:eastAsia="pl-PL"/>
        </w:rPr>
        <w:t xml:space="preserve">Za każdorazowe opóźnienie w dostawie </w:t>
      </w:r>
      <w:r w:rsidR="00D47DFC">
        <w:rPr>
          <w:rFonts w:ascii="Arial" w:eastAsia="Times New Roman" w:hAnsi="Arial" w:cs="Arial"/>
          <w:lang w:eastAsia="pl-PL"/>
        </w:rPr>
        <w:t>P</w:t>
      </w:r>
      <w:r w:rsidR="001C5A7D" w:rsidRPr="00D02C20">
        <w:rPr>
          <w:rFonts w:ascii="Arial" w:eastAsia="Times New Roman" w:hAnsi="Arial" w:cs="Arial"/>
          <w:lang w:eastAsia="pl-PL"/>
        </w:rPr>
        <w:t xml:space="preserve">rzedmiotu </w:t>
      </w:r>
      <w:r w:rsidR="001C5A7D">
        <w:rPr>
          <w:rFonts w:ascii="Arial" w:eastAsia="Times New Roman" w:hAnsi="Arial" w:cs="Arial"/>
          <w:lang w:eastAsia="pl-PL"/>
        </w:rPr>
        <w:t>U</w:t>
      </w:r>
      <w:r w:rsidR="001C5A7D" w:rsidRPr="00D02C20">
        <w:rPr>
          <w:rFonts w:ascii="Arial" w:eastAsia="Times New Roman" w:hAnsi="Arial" w:cs="Arial"/>
          <w:lang w:eastAsia="pl-PL"/>
        </w:rPr>
        <w:t xml:space="preserve">mowy, o którym mowa </w:t>
      </w:r>
      <w:r w:rsidR="001C5A7D">
        <w:rPr>
          <w:rFonts w:ascii="Arial" w:eastAsia="Times New Roman" w:hAnsi="Arial" w:cs="Arial"/>
          <w:lang w:eastAsia="pl-PL"/>
        </w:rPr>
        <w:t>w</w:t>
      </w:r>
      <w:r w:rsidR="001C5A7D" w:rsidRPr="00D02C20">
        <w:rPr>
          <w:rFonts w:ascii="Arial" w:eastAsia="Times New Roman" w:hAnsi="Arial" w:cs="Arial"/>
          <w:lang w:eastAsia="pl-PL"/>
        </w:rPr>
        <w:t xml:space="preserve"> § 1 ust.</w:t>
      </w:r>
      <w:r w:rsidR="00443345">
        <w:rPr>
          <w:rFonts w:ascii="Arial" w:eastAsia="Times New Roman" w:hAnsi="Arial" w:cs="Arial"/>
          <w:lang w:eastAsia="pl-PL"/>
        </w:rPr>
        <w:t> </w:t>
      </w:r>
      <w:r w:rsidR="001C5A7D" w:rsidRPr="00D02C20">
        <w:rPr>
          <w:rFonts w:ascii="Arial" w:eastAsia="Times New Roman" w:hAnsi="Arial" w:cs="Arial"/>
          <w:lang w:eastAsia="pl-PL"/>
        </w:rPr>
        <w:t>1 w</w:t>
      </w:r>
      <w:r w:rsidR="00BA08C3">
        <w:rPr>
          <w:rFonts w:ascii="Arial" w:eastAsia="Times New Roman" w:hAnsi="Arial" w:cs="Arial"/>
          <w:lang w:eastAsia="pl-PL"/>
        </w:rPr>
        <w:t> </w:t>
      </w:r>
      <w:r w:rsidR="001C5A7D" w:rsidRPr="00D02C20">
        <w:rPr>
          <w:rFonts w:ascii="Arial" w:eastAsia="Times New Roman" w:hAnsi="Arial" w:cs="Arial"/>
          <w:lang w:eastAsia="pl-PL"/>
        </w:rPr>
        <w:t>stosunku do terminu określonego w § 1 ust 4</w:t>
      </w:r>
      <w:r w:rsidR="00515CF2">
        <w:rPr>
          <w:rFonts w:ascii="Arial" w:eastAsia="Times New Roman" w:hAnsi="Arial" w:cs="Arial"/>
          <w:lang w:eastAsia="pl-PL"/>
        </w:rPr>
        <w:t>-</w:t>
      </w:r>
      <w:r w:rsidR="00D47DFC">
        <w:rPr>
          <w:rFonts w:ascii="Arial" w:eastAsia="Times New Roman" w:hAnsi="Arial" w:cs="Arial"/>
          <w:lang w:eastAsia="pl-PL"/>
        </w:rPr>
        <w:t>7</w:t>
      </w:r>
      <w:r w:rsidR="001C5A7D" w:rsidRPr="00D02C20">
        <w:rPr>
          <w:rFonts w:ascii="Arial" w:eastAsia="Times New Roman" w:hAnsi="Arial" w:cs="Arial"/>
          <w:lang w:eastAsia="pl-PL"/>
        </w:rPr>
        <w:t xml:space="preserve"> Zamawiający będzie uprawniony do dochodzenia od Wykonawcy kary umownej w kwocie </w:t>
      </w:r>
      <w:r w:rsidR="00F7561B">
        <w:rPr>
          <w:rFonts w:ascii="Arial" w:eastAsia="Times New Roman" w:hAnsi="Arial" w:cs="Arial"/>
          <w:lang w:eastAsia="pl-PL"/>
        </w:rPr>
        <w:t>5</w:t>
      </w:r>
      <w:r w:rsidR="001C5A7D" w:rsidRPr="00D02C20">
        <w:rPr>
          <w:rFonts w:ascii="Arial" w:eastAsia="Times New Roman" w:hAnsi="Arial" w:cs="Arial"/>
          <w:lang w:eastAsia="pl-PL"/>
        </w:rPr>
        <w:t>0 zł za każdy rozpoczęty dzień roboczy opóźnienia, z zastrzeżeniem wystąpienia siły wyższej, o której mowa w ust</w:t>
      </w:r>
      <w:r w:rsidR="001C5A7D" w:rsidRPr="00F01F27">
        <w:rPr>
          <w:rFonts w:ascii="Arial" w:eastAsia="Times New Roman" w:hAnsi="Arial" w:cs="Arial"/>
          <w:lang w:eastAsia="pl-PL"/>
        </w:rPr>
        <w:t xml:space="preserve">. </w:t>
      </w:r>
      <w:r w:rsidR="00F01F27" w:rsidRPr="00F01F27">
        <w:rPr>
          <w:rFonts w:ascii="Arial" w:eastAsia="Times New Roman" w:hAnsi="Arial" w:cs="Arial"/>
          <w:lang w:eastAsia="pl-PL"/>
        </w:rPr>
        <w:t>9</w:t>
      </w:r>
      <w:r w:rsidR="001C5A7D" w:rsidRPr="00F01F27">
        <w:rPr>
          <w:rFonts w:ascii="Arial" w:eastAsia="Times New Roman" w:hAnsi="Arial" w:cs="Arial"/>
          <w:lang w:eastAsia="pl-PL"/>
        </w:rPr>
        <w:t xml:space="preserve"> i 1</w:t>
      </w:r>
      <w:r w:rsidR="00F01F27" w:rsidRPr="00F01F27">
        <w:rPr>
          <w:rFonts w:ascii="Arial" w:eastAsia="Times New Roman" w:hAnsi="Arial" w:cs="Arial"/>
          <w:lang w:eastAsia="pl-PL"/>
        </w:rPr>
        <w:t>0</w:t>
      </w:r>
      <w:r w:rsidR="001C5A7D" w:rsidRPr="00F01F27">
        <w:rPr>
          <w:rFonts w:ascii="Arial" w:eastAsia="Times New Roman" w:hAnsi="Arial" w:cs="Arial"/>
          <w:lang w:eastAsia="pl-PL"/>
        </w:rPr>
        <w:t>.</w:t>
      </w:r>
    </w:p>
    <w:p w14:paraId="75592F67" w14:textId="5DF977A2" w:rsidR="00D47DFC" w:rsidRPr="00F01F27" w:rsidRDefault="00D47DFC" w:rsidP="00073A3A">
      <w:pPr>
        <w:widowControl w:val="0"/>
        <w:autoSpaceDE w:val="0"/>
        <w:autoSpaceDN w:val="0"/>
        <w:adjustRightInd w:val="0"/>
        <w:spacing w:after="0" w:line="360" w:lineRule="auto"/>
        <w:ind w:left="419" w:hanging="357"/>
        <w:contextualSpacing/>
        <w:jc w:val="both"/>
        <w:rPr>
          <w:rFonts w:ascii="Arial" w:eastAsia="Times New Roman" w:hAnsi="Arial" w:cs="Arial"/>
          <w:lang w:eastAsia="pl-PL"/>
        </w:rPr>
      </w:pPr>
      <w:r w:rsidRPr="00F01F27">
        <w:rPr>
          <w:rFonts w:ascii="Arial" w:eastAsia="Times New Roman" w:hAnsi="Arial" w:cs="Arial"/>
          <w:lang w:eastAsia="pl-PL"/>
        </w:rPr>
        <w:t>5</w:t>
      </w:r>
      <w:r w:rsidR="00941C64" w:rsidRPr="00F01F27">
        <w:rPr>
          <w:rFonts w:ascii="Arial" w:eastAsia="Times New Roman" w:hAnsi="Arial" w:cs="Arial"/>
          <w:lang w:eastAsia="pl-PL"/>
        </w:rPr>
        <w:t xml:space="preserve">. </w:t>
      </w:r>
      <w:r w:rsidR="001C5A7D" w:rsidRPr="00F01F27">
        <w:rPr>
          <w:rFonts w:ascii="Arial" w:eastAsia="Times New Roman" w:hAnsi="Arial" w:cs="Arial"/>
          <w:lang w:eastAsia="pl-PL"/>
        </w:rPr>
        <w:t>W przypadku odstąpienia od Umowy przez którąkolwiek ze Stron z przyczyn leżących po stronie Wykonawcy, Wykonawca zapłaci Zamawiającemu karę umowną w</w:t>
      </w:r>
      <w:r w:rsidRPr="00F01F27">
        <w:rPr>
          <w:rFonts w:ascii="Arial" w:eastAsia="Times New Roman" w:hAnsi="Arial" w:cs="Arial"/>
          <w:lang w:eastAsia="pl-PL"/>
        </w:rPr>
        <w:t> </w:t>
      </w:r>
      <w:r w:rsidR="001C5A7D" w:rsidRPr="00F01F27">
        <w:rPr>
          <w:rFonts w:ascii="Arial" w:eastAsia="Times New Roman" w:hAnsi="Arial" w:cs="Arial"/>
          <w:lang w:eastAsia="pl-PL"/>
        </w:rPr>
        <w:t xml:space="preserve">wysokości 10 % wartości przedmiotu Umowy, o której mowa w § 2 ust. 1, z zastrzeżeniem wystąpienia siły wyższej, o której mowa w ust. </w:t>
      </w:r>
      <w:r w:rsidR="00F01F27" w:rsidRPr="00F01F27">
        <w:rPr>
          <w:rFonts w:ascii="Arial" w:eastAsia="Times New Roman" w:hAnsi="Arial" w:cs="Arial"/>
          <w:lang w:eastAsia="pl-PL"/>
        </w:rPr>
        <w:t>9</w:t>
      </w:r>
      <w:r w:rsidR="001C5A7D" w:rsidRPr="00F01F27">
        <w:rPr>
          <w:rFonts w:ascii="Arial" w:eastAsia="Times New Roman" w:hAnsi="Arial" w:cs="Arial"/>
          <w:lang w:eastAsia="pl-PL"/>
        </w:rPr>
        <w:t xml:space="preserve"> i </w:t>
      </w:r>
      <w:r w:rsidR="00F01F27" w:rsidRPr="00F01F27">
        <w:rPr>
          <w:rFonts w:ascii="Arial" w:eastAsia="Times New Roman" w:hAnsi="Arial" w:cs="Arial"/>
          <w:lang w:eastAsia="pl-PL"/>
        </w:rPr>
        <w:t>10</w:t>
      </w:r>
      <w:r w:rsidR="001C5A7D" w:rsidRPr="00F01F27">
        <w:rPr>
          <w:rFonts w:ascii="Arial" w:eastAsia="Times New Roman" w:hAnsi="Arial" w:cs="Arial"/>
          <w:lang w:eastAsia="pl-PL"/>
        </w:rPr>
        <w:t>.</w:t>
      </w:r>
      <w:r w:rsidR="00BA08C3" w:rsidRPr="00F01F27">
        <w:rPr>
          <w:rFonts w:ascii="Arial" w:eastAsia="Times New Roman" w:hAnsi="Arial" w:cs="Arial"/>
          <w:lang w:eastAsia="pl-PL"/>
        </w:rPr>
        <w:t xml:space="preserve"> </w:t>
      </w:r>
    </w:p>
    <w:p w14:paraId="50C41D3D" w14:textId="3984EAB0" w:rsidR="00D47DFC" w:rsidRPr="00F01F27" w:rsidRDefault="00D47DFC" w:rsidP="00D47DFC">
      <w:pPr>
        <w:spacing w:after="0" w:line="360" w:lineRule="auto"/>
        <w:ind w:left="419" w:hanging="357"/>
        <w:contextualSpacing/>
        <w:jc w:val="both"/>
        <w:rPr>
          <w:rFonts w:ascii="Arial" w:hAnsi="Arial" w:cs="Arial"/>
          <w:bCs/>
        </w:rPr>
      </w:pPr>
      <w:r w:rsidRPr="00F01F27">
        <w:rPr>
          <w:rFonts w:ascii="Arial" w:eastAsia="Times New Roman" w:hAnsi="Arial" w:cs="Arial"/>
          <w:lang w:eastAsia="pl-PL"/>
        </w:rPr>
        <w:t xml:space="preserve">6. </w:t>
      </w:r>
      <w:r w:rsidRPr="00F01F27">
        <w:rPr>
          <w:rFonts w:ascii="Arial" w:hAnsi="Arial" w:cs="Arial"/>
          <w:bCs/>
        </w:rPr>
        <w:t>Łączna wysokość kar umownych, do których zobowiązany może być Wykonawca nie może przekroczyć 20% wartości Umowy brutto.</w:t>
      </w:r>
    </w:p>
    <w:p w14:paraId="1FEEAE6F" w14:textId="4D2B3D99" w:rsidR="00F01F27" w:rsidRDefault="00F01F27" w:rsidP="00F01F27">
      <w:pPr>
        <w:spacing w:after="0" w:line="360" w:lineRule="auto"/>
        <w:ind w:left="419" w:hanging="357"/>
        <w:contextualSpacing/>
        <w:jc w:val="both"/>
        <w:rPr>
          <w:rFonts w:ascii="Arial" w:hAnsi="Arial" w:cs="Arial"/>
          <w:bCs/>
        </w:rPr>
      </w:pPr>
      <w:r w:rsidRPr="00F01F27">
        <w:rPr>
          <w:rFonts w:ascii="Arial" w:hAnsi="Arial" w:cs="Arial"/>
          <w:bCs/>
        </w:rPr>
        <w:t xml:space="preserve">7. Naliczenie kar umownych przez Zamawiającego może nastąpić wyłącznie po zakończeniu postępowania reklamacyjnego, potwierdzającego winę Wykonawcy. </w:t>
      </w:r>
      <w:r w:rsidRPr="00F01F27">
        <w:rPr>
          <w:rFonts w:ascii="Arial" w:hAnsi="Arial" w:cs="Arial"/>
          <w:bCs/>
        </w:rPr>
        <w:lastRenderedPageBreak/>
        <w:t>Podstawę naliczenia kary umownej stanowią dokumenty wystawione przez Zamawiającego, zawierające specyfikację obciążenia wraz ze wskazaniem terminu płatności.</w:t>
      </w:r>
      <w:r>
        <w:rPr>
          <w:rFonts w:ascii="Arial" w:hAnsi="Arial" w:cs="Arial"/>
          <w:bCs/>
        </w:rPr>
        <w:t xml:space="preserve"> </w:t>
      </w:r>
      <w:r w:rsidRPr="00F01F27">
        <w:rPr>
          <w:rFonts w:ascii="Arial" w:hAnsi="Arial" w:cs="Arial"/>
          <w:bCs/>
        </w:rPr>
        <w:t xml:space="preserve">Zamawiający ma prawo do potrącenia kar umownych z wynagrodzenia za przedmiot </w:t>
      </w:r>
      <w:r>
        <w:rPr>
          <w:rFonts w:ascii="Arial" w:hAnsi="Arial" w:cs="Arial"/>
          <w:bCs/>
        </w:rPr>
        <w:t>U</w:t>
      </w:r>
      <w:r w:rsidRPr="00F01F27">
        <w:rPr>
          <w:rFonts w:ascii="Arial" w:hAnsi="Arial" w:cs="Arial"/>
          <w:bCs/>
        </w:rPr>
        <w:t>mowy.</w:t>
      </w:r>
    </w:p>
    <w:p w14:paraId="1E4DE327" w14:textId="502E6DDE" w:rsidR="00F01F27" w:rsidRPr="00F01F27" w:rsidRDefault="00F01F27" w:rsidP="00F01F27">
      <w:pPr>
        <w:spacing w:after="0" w:line="360" w:lineRule="auto"/>
        <w:ind w:left="419" w:hanging="357"/>
        <w:contextualSpacing/>
        <w:jc w:val="both"/>
        <w:rPr>
          <w:rFonts w:ascii="Arial" w:hAnsi="Arial" w:cs="Arial"/>
          <w:bCs/>
        </w:rPr>
      </w:pPr>
      <w:r>
        <w:rPr>
          <w:rFonts w:ascii="Arial" w:hAnsi="Arial" w:cs="Arial"/>
          <w:bCs/>
        </w:rPr>
        <w:t xml:space="preserve">8. </w:t>
      </w:r>
      <w:r w:rsidRPr="00F01F27">
        <w:rPr>
          <w:rFonts w:ascii="Arial" w:hAnsi="Arial" w:cs="Arial"/>
          <w:bCs/>
        </w:rPr>
        <w:t>W przypadku, gdy rzeczywiście poniesiona szkoda przekroczy wysokość kar umownych, Zamawiający będzie miał prawo żądania, na zasadach ogólnych Kodeksu cywilnego, odszkodowania uzupełniającego do wysokości szkody rzeczywistej.</w:t>
      </w:r>
    </w:p>
    <w:p w14:paraId="2D1013F4" w14:textId="03BD38E4" w:rsidR="00F01F27" w:rsidRPr="00F01F27" w:rsidRDefault="00F01F27" w:rsidP="00F01F27">
      <w:pPr>
        <w:spacing w:after="0" w:line="360" w:lineRule="auto"/>
        <w:ind w:left="419" w:hanging="357"/>
        <w:contextualSpacing/>
        <w:jc w:val="both"/>
        <w:rPr>
          <w:rFonts w:ascii="Arial" w:hAnsi="Arial" w:cs="Arial"/>
          <w:bCs/>
        </w:rPr>
      </w:pPr>
      <w:r>
        <w:rPr>
          <w:rFonts w:ascii="Arial" w:hAnsi="Arial" w:cs="Arial"/>
          <w:bCs/>
        </w:rPr>
        <w:t>9</w:t>
      </w:r>
      <w:r w:rsidRPr="00F01F27">
        <w:rPr>
          <w:rFonts w:ascii="Arial" w:hAnsi="Arial" w:cs="Arial"/>
          <w:bCs/>
        </w:rPr>
        <w:t xml:space="preserve">. Strony </w:t>
      </w:r>
      <w:r w:rsidR="00443345">
        <w:rPr>
          <w:rFonts w:ascii="Arial" w:hAnsi="Arial" w:cs="Arial"/>
          <w:bCs/>
        </w:rPr>
        <w:t>U</w:t>
      </w:r>
      <w:r w:rsidRPr="00F01F27">
        <w:rPr>
          <w:rFonts w:ascii="Arial" w:hAnsi="Arial" w:cs="Arial"/>
          <w:bCs/>
        </w:rPr>
        <w:t>mowy wzajemnie zwolnione są od ponoszenia odpowiedzialności z tytułu niewykonania bądź nienależytego wykonania swoich zobowiązań wynikających z</w:t>
      </w:r>
      <w:r>
        <w:rPr>
          <w:rFonts w:ascii="Arial" w:hAnsi="Arial" w:cs="Arial"/>
          <w:bCs/>
        </w:rPr>
        <w:t> </w:t>
      </w:r>
      <w:r w:rsidRPr="00F01F27">
        <w:rPr>
          <w:rFonts w:ascii="Arial" w:hAnsi="Arial" w:cs="Arial"/>
          <w:bCs/>
        </w:rPr>
        <w:t>Umowy, spowodowanych działaniem siły wyższej. Strona powołująca się na działanie siły wyższej jest obowiązana do bezzwłocznego pisemnego poinformowania drugiej Strony o wystąpieniu siły wyższej w terminie 5 dni kalendarzowych od dnia wystąpienia tego zdarzenia, pod rygorem utraty uprawnienia do powoływania się na tę okoliczność. Na Stronie Umowy powołującej się na siłę wyższą spoczywa tym samym konieczność wykazania wystąpienia owego stanu siły wyższej poprzez przedstawienie drugiej Stronie odpowiednich dokumentów i oświadczeń.</w:t>
      </w:r>
    </w:p>
    <w:p w14:paraId="5CDA47BD" w14:textId="3AC4C14F" w:rsidR="00F01F27" w:rsidRPr="00F01F27" w:rsidRDefault="00F01F27" w:rsidP="00F01F27">
      <w:pPr>
        <w:spacing w:after="0" w:line="360" w:lineRule="auto"/>
        <w:ind w:left="419" w:hanging="357"/>
        <w:contextualSpacing/>
        <w:jc w:val="both"/>
        <w:rPr>
          <w:rFonts w:ascii="Arial" w:hAnsi="Arial" w:cs="Arial"/>
          <w:bCs/>
        </w:rPr>
      </w:pPr>
      <w:r>
        <w:rPr>
          <w:rFonts w:ascii="Arial" w:hAnsi="Arial" w:cs="Arial"/>
          <w:bCs/>
        </w:rPr>
        <w:t>10</w:t>
      </w:r>
      <w:r w:rsidRPr="00F01F27">
        <w:rPr>
          <w:rFonts w:ascii="Arial" w:hAnsi="Arial" w:cs="Arial"/>
          <w:bCs/>
        </w:rPr>
        <w:t>.  Za siłę wyższą uważane będą wszystkie zdarzenia, jakich nie dało się przewidzieć w</w:t>
      </w:r>
      <w:r>
        <w:rPr>
          <w:rFonts w:ascii="Arial" w:hAnsi="Arial" w:cs="Arial"/>
          <w:bCs/>
        </w:rPr>
        <w:t> </w:t>
      </w:r>
      <w:r w:rsidRPr="00F01F27">
        <w:rPr>
          <w:rFonts w:ascii="Arial" w:hAnsi="Arial" w:cs="Arial"/>
          <w:bCs/>
        </w:rPr>
        <w:t>chwili zawarcia Umowy ani im zapobiec i na które żadna ze stron nie ma wpływu, w</w:t>
      </w:r>
      <w:r>
        <w:rPr>
          <w:rFonts w:ascii="Arial" w:hAnsi="Arial" w:cs="Arial"/>
          <w:bCs/>
        </w:rPr>
        <w:t> </w:t>
      </w:r>
      <w:r w:rsidRPr="00F01F27">
        <w:rPr>
          <w:rFonts w:ascii="Arial" w:hAnsi="Arial" w:cs="Arial"/>
          <w:bCs/>
        </w:rPr>
        <w:t>szczególności: powódź, pożar, trzęsienie ziemi i inne klęski żywiołowe, epidemie, pandemie, itp., które zasadniczo i istotnie utrudniają wykonywanie części lub całości zobowiązań wynikających z Umowy.</w:t>
      </w:r>
    </w:p>
    <w:p w14:paraId="0A33353F" w14:textId="77777777" w:rsidR="001C5A7D" w:rsidRDefault="001C5A7D" w:rsidP="001C5A7D">
      <w:pPr>
        <w:widowControl w:val="0"/>
        <w:autoSpaceDE w:val="0"/>
        <w:autoSpaceDN w:val="0"/>
        <w:adjustRightInd w:val="0"/>
        <w:spacing w:after="0" w:line="360" w:lineRule="auto"/>
        <w:ind w:left="720"/>
        <w:rPr>
          <w:rFonts w:ascii="Arial" w:eastAsia="Times New Roman" w:hAnsi="Arial" w:cs="Arial"/>
          <w:lang w:eastAsia="pl-PL"/>
        </w:rPr>
      </w:pPr>
    </w:p>
    <w:p w14:paraId="698E6968" w14:textId="3EE289B3" w:rsidR="001C5A7D" w:rsidRDefault="001C5A7D" w:rsidP="001C5A7D">
      <w:pPr>
        <w:widowControl w:val="0"/>
        <w:autoSpaceDE w:val="0"/>
        <w:autoSpaceDN w:val="0"/>
        <w:adjustRightInd w:val="0"/>
        <w:spacing w:after="0" w:line="360" w:lineRule="auto"/>
        <w:ind w:left="720"/>
        <w:jc w:val="center"/>
        <w:rPr>
          <w:rFonts w:ascii="Arial" w:eastAsia="Times New Roman" w:hAnsi="Arial" w:cs="Arial"/>
          <w:lang w:eastAsia="pl-PL"/>
        </w:rPr>
      </w:pPr>
      <w:r w:rsidRPr="00D02C20">
        <w:rPr>
          <w:rFonts w:ascii="Arial" w:eastAsia="Times New Roman" w:hAnsi="Arial" w:cs="Arial"/>
          <w:lang w:eastAsia="pl-PL"/>
        </w:rPr>
        <w:t xml:space="preserve">§ </w:t>
      </w:r>
      <w:r w:rsidR="00D47DFC">
        <w:rPr>
          <w:rFonts w:ascii="Arial" w:eastAsia="Times New Roman" w:hAnsi="Arial" w:cs="Arial"/>
          <w:lang w:eastAsia="pl-PL"/>
        </w:rPr>
        <w:t>5</w:t>
      </w:r>
    </w:p>
    <w:p w14:paraId="3EE5C95E" w14:textId="0837BEC1" w:rsidR="001C5A7D" w:rsidRPr="00D02C20" w:rsidRDefault="00515CF2" w:rsidP="00F01F27">
      <w:pPr>
        <w:widowControl w:val="0"/>
        <w:autoSpaceDE w:val="0"/>
        <w:autoSpaceDN w:val="0"/>
        <w:adjustRightInd w:val="0"/>
        <w:spacing w:after="0" w:line="360" w:lineRule="auto"/>
        <w:ind w:left="419" w:hanging="357"/>
        <w:contextualSpacing/>
        <w:jc w:val="both"/>
        <w:rPr>
          <w:rFonts w:ascii="Arial" w:eastAsia="Times New Roman" w:hAnsi="Arial" w:cs="Arial"/>
          <w:lang w:eastAsia="pl-PL"/>
        </w:rPr>
      </w:pPr>
      <w:r>
        <w:rPr>
          <w:rFonts w:ascii="Arial" w:eastAsia="Times New Roman" w:hAnsi="Arial" w:cs="Arial"/>
          <w:lang w:eastAsia="pl-PL"/>
        </w:rPr>
        <w:t xml:space="preserve">1. </w:t>
      </w:r>
      <w:r w:rsidR="001C5A7D" w:rsidRPr="00D02C20">
        <w:rPr>
          <w:rFonts w:ascii="Arial" w:eastAsia="Times New Roman" w:hAnsi="Arial" w:cs="Arial"/>
          <w:lang w:eastAsia="pl-PL"/>
        </w:rPr>
        <w:t xml:space="preserve">W celu sprawnego wykonania niniejszej </w:t>
      </w:r>
      <w:r w:rsidR="001C5A7D">
        <w:rPr>
          <w:rFonts w:ascii="Arial" w:eastAsia="Times New Roman" w:hAnsi="Arial" w:cs="Arial"/>
          <w:lang w:eastAsia="pl-PL"/>
        </w:rPr>
        <w:t>U</w:t>
      </w:r>
      <w:r w:rsidR="001C5A7D" w:rsidRPr="00D02C20">
        <w:rPr>
          <w:rFonts w:ascii="Arial" w:eastAsia="Times New Roman" w:hAnsi="Arial" w:cs="Arial"/>
          <w:lang w:eastAsia="pl-PL"/>
        </w:rPr>
        <w:t xml:space="preserve">mowy, do nadzoru nad realizacją </w:t>
      </w:r>
      <w:r w:rsidR="001C5A7D">
        <w:rPr>
          <w:rFonts w:ascii="Arial" w:eastAsia="Times New Roman" w:hAnsi="Arial" w:cs="Arial"/>
          <w:lang w:eastAsia="pl-PL"/>
        </w:rPr>
        <w:t>U</w:t>
      </w:r>
      <w:r w:rsidR="001C5A7D" w:rsidRPr="00D02C20">
        <w:rPr>
          <w:rFonts w:ascii="Arial" w:eastAsia="Times New Roman" w:hAnsi="Arial" w:cs="Arial"/>
          <w:lang w:eastAsia="pl-PL"/>
        </w:rPr>
        <w:t xml:space="preserve">mowy oraz dla bieżących kontaktów stron niniejszej </w:t>
      </w:r>
      <w:r w:rsidR="001C5A7D">
        <w:rPr>
          <w:rFonts w:ascii="Arial" w:eastAsia="Times New Roman" w:hAnsi="Arial" w:cs="Arial"/>
          <w:lang w:eastAsia="pl-PL"/>
        </w:rPr>
        <w:t>U</w:t>
      </w:r>
      <w:r w:rsidR="001C5A7D" w:rsidRPr="00D02C20">
        <w:rPr>
          <w:rFonts w:ascii="Arial" w:eastAsia="Times New Roman" w:hAnsi="Arial" w:cs="Arial"/>
          <w:lang w:eastAsia="pl-PL"/>
        </w:rPr>
        <w:t xml:space="preserve">mowy wyznacza się następujące </w:t>
      </w:r>
      <w:r w:rsidR="00351A38">
        <w:rPr>
          <w:rFonts w:ascii="Arial" w:eastAsia="Times New Roman" w:hAnsi="Arial" w:cs="Arial"/>
          <w:lang w:eastAsia="pl-PL"/>
        </w:rPr>
        <w:t xml:space="preserve"> </w:t>
      </w:r>
      <w:r w:rsidR="001C5A7D" w:rsidRPr="00D02C20">
        <w:rPr>
          <w:rFonts w:ascii="Arial" w:eastAsia="Times New Roman" w:hAnsi="Arial" w:cs="Arial"/>
          <w:lang w:eastAsia="pl-PL"/>
        </w:rPr>
        <w:t>osoby:</w:t>
      </w:r>
    </w:p>
    <w:p w14:paraId="106AE88D" w14:textId="77777777" w:rsidR="001C5A7D" w:rsidRPr="00D02C20" w:rsidRDefault="001C5A7D" w:rsidP="00F01F27">
      <w:pPr>
        <w:spacing w:after="0" w:line="360" w:lineRule="auto"/>
        <w:ind w:left="419" w:hanging="357"/>
        <w:contextualSpacing/>
        <w:jc w:val="both"/>
        <w:rPr>
          <w:rFonts w:ascii="Arial" w:eastAsia="Times New Roman" w:hAnsi="Arial" w:cs="Arial"/>
          <w:lang w:eastAsia="pl-PL"/>
        </w:rPr>
      </w:pPr>
      <w:r w:rsidRPr="00D02C20">
        <w:rPr>
          <w:rFonts w:ascii="Arial" w:eastAsia="Times New Roman" w:hAnsi="Arial" w:cs="Arial"/>
          <w:lang w:eastAsia="pl-PL"/>
        </w:rPr>
        <w:t>1) dla Zamawiającego: imię i nazwisko...................... tel. ……….. e-mail: ………..</w:t>
      </w:r>
    </w:p>
    <w:p w14:paraId="7068350C" w14:textId="77777777" w:rsidR="001C5A7D" w:rsidRPr="00D02C20" w:rsidRDefault="001C5A7D" w:rsidP="00F01F27">
      <w:pPr>
        <w:spacing w:after="0" w:line="360" w:lineRule="auto"/>
        <w:ind w:left="419" w:hanging="357"/>
        <w:contextualSpacing/>
        <w:jc w:val="both"/>
        <w:rPr>
          <w:rFonts w:ascii="Arial" w:eastAsia="Times New Roman" w:hAnsi="Arial" w:cs="Arial"/>
          <w:lang w:eastAsia="pl-PL"/>
        </w:rPr>
      </w:pPr>
      <w:r w:rsidRPr="00D02C20">
        <w:rPr>
          <w:rFonts w:ascii="Arial" w:eastAsia="Times New Roman" w:hAnsi="Arial" w:cs="Arial"/>
          <w:lang w:eastAsia="pl-PL"/>
        </w:rPr>
        <w:t>2) dla Wykonawcy: imię i nazwisko............................ tel. ……….. e-mail: ………..</w:t>
      </w:r>
    </w:p>
    <w:p w14:paraId="5CB4AAF5" w14:textId="4E4AA3E2" w:rsidR="001C5A7D" w:rsidRDefault="00515CF2" w:rsidP="00F01F27">
      <w:pPr>
        <w:spacing w:after="0" w:line="360" w:lineRule="auto"/>
        <w:ind w:left="419" w:hanging="357"/>
        <w:contextualSpacing/>
        <w:jc w:val="both"/>
        <w:rPr>
          <w:rFonts w:ascii="Arial" w:eastAsia="Times New Roman" w:hAnsi="Arial" w:cs="Arial"/>
          <w:lang w:eastAsia="pl-PL"/>
        </w:rPr>
      </w:pPr>
      <w:r>
        <w:rPr>
          <w:rFonts w:ascii="Arial" w:eastAsia="Times New Roman" w:hAnsi="Arial" w:cs="Arial"/>
          <w:lang w:eastAsia="pl-PL"/>
        </w:rPr>
        <w:t xml:space="preserve">2. </w:t>
      </w:r>
      <w:r w:rsidR="001C5A7D" w:rsidRPr="00D02C20">
        <w:rPr>
          <w:rFonts w:ascii="Arial" w:eastAsia="Times New Roman" w:hAnsi="Arial" w:cs="Arial"/>
          <w:lang w:eastAsia="pl-PL"/>
        </w:rPr>
        <w:t xml:space="preserve">Strony </w:t>
      </w:r>
      <w:r w:rsidR="001C5A7D">
        <w:rPr>
          <w:rFonts w:ascii="Arial" w:eastAsia="Times New Roman" w:hAnsi="Arial" w:cs="Arial"/>
          <w:lang w:eastAsia="pl-PL"/>
        </w:rPr>
        <w:t>U</w:t>
      </w:r>
      <w:r w:rsidR="001C5A7D" w:rsidRPr="00D02C20">
        <w:rPr>
          <w:rFonts w:ascii="Arial" w:eastAsia="Times New Roman" w:hAnsi="Arial" w:cs="Arial"/>
          <w:lang w:eastAsia="pl-PL"/>
        </w:rPr>
        <w:t>mowy zobowiązują się do pisemnego powiadamiania o zmianie w/w osób</w:t>
      </w:r>
      <w:r w:rsidR="001C5A7D">
        <w:rPr>
          <w:rFonts w:ascii="Arial" w:eastAsia="Times New Roman" w:hAnsi="Arial" w:cs="Arial"/>
          <w:lang w:eastAsia="pl-PL"/>
        </w:rPr>
        <w:t xml:space="preserve"> </w:t>
      </w:r>
      <w:r w:rsidR="001C5A7D" w:rsidRPr="00B94E43">
        <w:rPr>
          <w:rFonts w:ascii="Arial" w:eastAsia="Times New Roman" w:hAnsi="Arial" w:cs="Arial"/>
          <w:lang w:eastAsia="pl-PL"/>
        </w:rPr>
        <w:t>oraz bieżących kontaktów w/w osób, zmiany nazwy i / lub adresu</w:t>
      </w:r>
      <w:r w:rsidR="001C5A7D">
        <w:rPr>
          <w:rFonts w:ascii="Arial" w:eastAsia="Times New Roman" w:hAnsi="Arial" w:cs="Arial"/>
          <w:lang w:eastAsia="pl-PL"/>
        </w:rPr>
        <w:t xml:space="preserve"> </w:t>
      </w:r>
      <w:r w:rsidR="001C5A7D" w:rsidRPr="00B94E43">
        <w:rPr>
          <w:rFonts w:ascii="Arial" w:eastAsia="Times New Roman" w:hAnsi="Arial" w:cs="Arial"/>
          <w:lang w:eastAsia="pl-PL"/>
        </w:rPr>
        <w:t>siedziby.</w:t>
      </w:r>
    </w:p>
    <w:p w14:paraId="7BA3C487" w14:textId="77777777" w:rsidR="00F01F27" w:rsidRDefault="00F01F27" w:rsidP="00351A38">
      <w:pPr>
        <w:spacing w:after="0" w:line="360" w:lineRule="auto"/>
        <w:jc w:val="both"/>
        <w:rPr>
          <w:rFonts w:ascii="Arial" w:eastAsia="Times New Roman" w:hAnsi="Arial" w:cs="Arial"/>
          <w:lang w:eastAsia="pl-PL"/>
        </w:rPr>
      </w:pPr>
    </w:p>
    <w:p w14:paraId="75638DFB" w14:textId="77777777" w:rsidR="00174E87" w:rsidRPr="00B94E43" w:rsidRDefault="00174E87" w:rsidP="00351A38">
      <w:pPr>
        <w:spacing w:after="0" w:line="360" w:lineRule="auto"/>
        <w:jc w:val="both"/>
        <w:rPr>
          <w:rFonts w:ascii="Arial" w:eastAsia="Times New Roman" w:hAnsi="Arial" w:cs="Arial"/>
          <w:lang w:eastAsia="pl-PL"/>
        </w:rPr>
      </w:pPr>
    </w:p>
    <w:p w14:paraId="593796A6" w14:textId="395D4BC6" w:rsidR="001C5A7D" w:rsidRDefault="001C5A7D" w:rsidP="001C5A7D">
      <w:pPr>
        <w:widowControl w:val="0"/>
        <w:autoSpaceDE w:val="0"/>
        <w:autoSpaceDN w:val="0"/>
        <w:adjustRightInd w:val="0"/>
        <w:spacing w:after="0" w:line="360" w:lineRule="auto"/>
        <w:ind w:left="709"/>
        <w:jc w:val="center"/>
        <w:rPr>
          <w:rFonts w:ascii="Arial" w:eastAsia="Times New Roman" w:hAnsi="Arial" w:cs="Arial"/>
          <w:lang w:eastAsia="pl-PL"/>
        </w:rPr>
      </w:pPr>
      <w:r w:rsidRPr="00D02C20">
        <w:rPr>
          <w:rFonts w:ascii="Arial" w:eastAsia="Times New Roman" w:hAnsi="Arial" w:cs="Arial"/>
          <w:lang w:eastAsia="pl-PL"/>
        </w:rPr>
        <w:t xml:space="preserve">§ </w:t>
      </w:r>
      <w:r w:rsidR="00F01F27">
        <w:rPr>
          <w:rFonts w:ascii="Arial" w:eastAsia="Times New Roman" w:hAnsi="Arial" w:cs="Arial"/>
          <w:lang w:eastAsia="pl-PL"/>
        </w:rPr>
        <w:t>6</w:t>
      </w:r>
    </w:p>
    <w:p w14:paraId="12470F4C" w14:textId="15D6B42C" w:rsidR="001C5A7D" w:rsidRDefault="001C5A7D" w:rsidP="00174E87">
      <w:pPr>
        <w:autoSpaceDE w:val="0"/>
        <w:autoSpaceDN w:val="0"/>
        <w:adjustRightInd w:val="0"/>
        <w:spacing w:after="0" w:line="360" w:lineRule="auto"/>
        <w:ind w:left="419" w:hanging="357"/>
        <w:contextualSpacing/>
        <w:jc w:val="both"/>
        <w:rPr>
          <w:rFonts w:ascii="Arial" w:hAnsi="Arial" w:cs="Arial"/>
        </w:rPr>
      </w:pPr>
      <w:r w:rsidRPr="00326F25">
        <w:rPr>
          <w:rFonts w:ascii="Arial" w:hAnsi="Arial" w:cs="Arial"/>
          <w:color w:val="000000"/>
          <w:lang w:eastAsia="pl-PL"/>
        </w:rPr>
        <w:t>1</w:t>
      </w:r>
      <w:r w:rsidRPr="00C23E99">
        <w:rPr>
          <w:rFonts w:ascii="Arial" w:hAnsi="Arial" w:cs="Arial"/>
          <w:b/>
          <w:bCs/>
          <w:color w:val="000000"/>
          <w:lang w:eastAsia="pl-PL"/>
        </w:rPr>
        <w:t>.</w:t>
      </w:r>
      <w:r w:rsidR="00174E87">
        <w:rPr>
          <w:rFonts w:ascii="Arial" w:hAnsi="Arial" w:cs="Arial"/>
          <w:color w:val="000000"/>
          <w:lang w:eastAsia="pl-PL"/>
        </w:rPr>
        <w:t xml:space="preserve"> </w:t>
      </w:r>
      <w:r w:rsidRPr="00C23E99">
        <w:rPr>
          <w:rFonts w:ascii="Arial" w:hAnsi="Arial" w:cs="Arial"/>
        </w:rPr>
        <w:t>W przypadku korzystania przez Wykonawcę z podwykonawców, Wykonawca</w:t>
      </w:r>
      <w:r w:rsidR="00CD474E">
        <w:rPr>
          <w:rFonts w:ascii="Arial" w:hAnsi="Arial" w:cs="Arial"/>
        </w:rPr>
        <w:t xml:space="preserve"> </w:t>
      </w:r>
      <w:r w:rsidRPr="00C23E99">
        <w:rPr>
          <w:rFonts w:ascii="Arial" w:hAnsi="Arial" w:cs="Arial"/>
        </w:rPr>
        <w:t>odpowiada</w:t>
      </w:r>
      <w:r w:rsidR="00174E87">
        <w:rPr>
          <w:rFonts w:ascii="Arial" w:hAnsi="Arial" w:cs="Arial"/>
        </w:rPr>
        <w:t xml:space="preserve"> </w:t>
      </w:r>
      <w:r w:rsidRPr="00C23E99">
        <w:rPr>
          <w:rFonts w:ascii="Arial" w:hAnsi="Arial" w:cs="Arial"/>
        </w:rPr>
        <w:t xml:space="preserve">za </w:t>
      </w:r>
      <w:r>
        <w:rPr>
          <w:rFonts w:ascii="Arial" w:hAnsi="Arial" w:cs="Arial"/>
        </w:rPr>
        <w:t xml:space="preserve"> </w:t>
      </w:r>
      <w:r w:rsidRPr="00C23E99">
        <w:rPr>
          <w:rFonts w:ascii="Arial" w:hAnsi="Arial" w:cs="Arial"/>
        </w:rPr>
        <w:t>ich działania i zaniechania jak za własne działania i zaniechania</w:t>
      </w:r>
      <w:r>
        <w:rPr>
          <w:rFonts w:ascii="Arial" w:hAnsi="Arial" w:cs="Arial"/>
        </w:rPr>
        <w:t>.</w:t>
      </w:r>
    </w:p>
    <w:p w14:paraId="5A7EF478" w14:textId="2EB28B82" w:rsidR="00CD474E" w:rsidRDefault="001C5A7D" w:rsidP="00174E87">
      <w:pPr>
        <w:autoSpaceDE w:val="0"/>
        <w:autoSpaceDN w:val="0"/>
        <w:adjustRightInd w:val="0"/>
        <w:spacing w:after="0" w:line="360" w:lineRule="auto"/>
        <w:ind w:left="419" w:hanging="357"/>
        <w:contextualSpacing/>
        <w:jc w:val="both"/>
        <w:rPr>
          <w:rFonts w:ascii="Arial" w:hAnsi="Arial" w:cs="Arial"/>
        </w:rPr>
      </w:pPr>
      <w:r w:rsidRPr="00BE10E9">
        <w:rPr>
          <w:rFonts w:ascii="Arial" w:hAnsi="Arial" w:cs="Arial"/>
        </w:rPr>
        <w:t>2 . Dopuszczalna jest zmiana postanowień Umowy w przypadku zaistnienia okoliczności</w:t>
      </w:r>
    </w:p>
    <w:p w14:paraId="2669DE0D" w14:textId="3F51D55A" w:rsidR="001C5A7D" w:rsidRDefault="00174E87" w:rsidP="00174E87">
      <w:pPr>
        <w:autoSpaceDE w:val="0"/>
        <w:autoSpaceDN w:val="0"/>
        <w:adjustRightInd w:val="0"/>
        <w:spacing w:after="0" w:line="360" w:lineRule="auto"/>
        <w:ind w:left="419" w:hanging="357"/>
        <w:contextualSpacing/>
        <w:jc w:val="both"/>
        <w:rPr>
          <w:rFonts w:ascii="Arial" w:hAnsi="Arial" w:cs="Arial"/>
        </w:rPr>
      </w:pPr>
      <w:r>
        <w:rPr>
          <w:rFonts w:ascii="Arial" w:hAnsi="Arial" w:cs="Arial"/>
        </w:rPr>
        <w:lastRenderedPageBreak/>
        <w:t xml:space="preserve">     </w:t>
      </w:r>
      <w:r w:rsidR="001C5A7D" w:rsidRPr="00BE10E9">
        <w:rPr>
          <w:rFonts w:ascii="Arial" w:hAnsi="Arial" w:cs="Arial"/>
        </w:rPr>
        <w:t>niemożliwych do przewidzenia w chwili zawarcia Umowy, takich jak zaprzestanie</w:t>
      </w:r>
      <w:r>
        <w:rPr>
          <w:rFonts w:ascii="Arial" w:hAnsi="Arial" w:cs="Arial"/>
        </w:rPr>
        <w:t xml:space="preserve"> </w:t>
      </w:r>
      <w:r w:rsidR="001C5A7D" w:rsidRPr="00BE10E9">
        <w:rPr>
          <w:rFonts w:ascii="Arial" w:hAnsi="Arial" w:cs="Arial"/>
        </w:rPr>
        <w:t>wydawania danej prasy, zmiana częstotliwości wydawania danej prasy, albo gdy</w:t>
      </w:r>
      <w:r>
        <w:rPr>
          <w:rFonts w:ascii="Arial" w:hAnsi="Arial" w:cs="Arial"/>
        </w:rPr>
        <w:t xml:space="preserve"> </w:t>
      </w:r>
      <w:r w:rsidR="001C5A7D" w:rsidRPr="00BE10E9">
        <w:rPr>
          <w:rFonts w:ascii="Arial" w:hAnsi="Arial" w:cs="Arial"/>
        </w:rPr>
        <w:t>wydawca</w:t>
      </w:r>
      <w:r>
        <w:rPr>
          <w:rFonts w:ascii="Arial" w:hAnsi="Arial" w:cs="Arial"/>
        </w:rPr>
        <w:t xml:space="preserve"> </w:t>
      </w:r>
      <w:r w:rsidR="001C5A7D" w:rsidRPr="00BE10E9">
        <w:rPr>
          <w:rFonts w:ascii="Arial" w:hAnsi="Arial" w:cs="Arial"/>
        </w:rPr>
        <w:t xml:space="preserve">odmówi sprzedaży prasy Wykonawcy. </w:t>
      </w:r>
    </w:p>
    <w:p w14:paraId="5339B098" w14:textId="58A3A109" w:rsidR="001C5A7D" w:rsidRPr="00BE10E9" w:rsidRDefault="001C5A7D" w:rsidP="00174E87">
      <w:pPr>
        <w:pStyle w:val="Default"/>
        <w:spacing w:line="360" w:lineRule="auto"/>
        <w:ind w:left="419" w:hanging="357"/>
        <w:contextualSpacing/>
        <w:jc w:val="both"/>
        <w:rPr>
          <w:rFonts w:ascii="Arial" w:hAnsi="Arial" w:cs="Arial"/>
          <w:color w:val="auto"/>
          <w:sz w:val="22"/>
          <w:szCs w:val="22"/>
        </w:rPr>
      </w:pPr>
      <w:r w:rsidRPr="00EE53DA">
        <w:rPr>
          <w:rFonts w:ascii="Arial" w:hAnsi="Arial" w:cs="Arial"/>
          <w:color w:val="auto"/>
          <w:sz w:val="22"/>
          <w:szCs w:val="22"/>
        </w:rPr>
        <w:t>3. W</w:t>
      </w:r>
      <w:r w:rsidRPr="00BE10E9">
        <w:rPr>
          <w:rFonts w:ascii="Arial" w:hAnsi="Arial" w:cs="Arial"/>
          <w:color w:val="auto"/>
          <w:sz w:val="22"/>
          <w:szCs w:val="22"/>
        </w:rPr>
        <w:t xml:space="preserve"> przypadkach wskazanych w ust. 2, Wykonawca zobowiązuje się niezwłocznie</w:t>
      </w:r>
      <w:r w:rsidR="00174E87">
        <w:rPr>
          <w:rFonts w:ascii="Arial" w:hAnsi="Arial" w:cs="Arial"/>
          <w:color w:val="auto"/>
          <w:sz w:val="22"/>
          <w:szCs w:val="22"/>
        </w:rPr>
        <w:t xml:space="preserve"> </w:t>
      </w:r>
      <w:r w:rsidRPr="00BE10E9">
        <w:rPr>
          <w:rFonts w:ascii="Arial" w:hAnsi="Arial" w:cs="Arial"/>
          <w:color w:val="auto"/>
          <w:sz w:val="22"/>
          <w:szCs w:val="22"/>
        </w:rPr>
        <w:t>poinformować Zamawiającego o zaistniałych okolicznościach oraz udokumentować ich</w:t>
      </w:r>
      <w:r w:rsidR="00174E87">
        <w:rPr>
          <w:rFonts w:ascii="Arial" w:hAnsi="Arial" w:cs="Arial"/>
          <w:color w:val="auto"/>
          <w:sz w:val="22"/>
          <w:szCs w:val="22"/>
        </w:rPr>
        <w:t xml:space="preserve"> </w:t>
      </w:r>
      <w:r w:rsidRPr="00BE10E9">
        <w:rPr>
          <w:rFonts w:ascii="Arial" w:hAnsi="Arial" w:cs="Arial"/>
          <w:color w:val="auto"/>
          <w:sz w:val="22"/>
          <w:szCs w:val="22"/>
        </w:rPr>
        <w:t xml:space="preserve">zaistnienie. </w:t>
      </w:r>
    </w:p>
    <w:p w14:paraId="7DA3AC58" w14:textId="0F391E53" w:rsidR="00174E87" w:rsidRDefault="001C5A7D" w:rsidP="00174E87">
      <w:pPr>
        <w:pStyle w:val="Default"/>
        <w:spacing w:line="360" w:lineRule="auto"/>
        <w:ind w:left="419" w:hanging="357"/>
        <w:contextualSpacing/>
        <w:jc w:val="both"/>
        <w:rPr>
          <w:rFonts w:ascii="Arial" w:hAnsi="Arial" w:cs="Arial"/>
          <w:color w:val="auto"/>
          <w:sz w:val="22"/>
          <w:szCs w:val="22"/>
        </w:rPr>
      </w:pPr>
      <w:r w:rsidRPr="00BE10E9">
        <w:rPr>
          <w:rFonts w:ascii="Arial" w:hAnsi="Arial" w:cs="Arial"/>
          <w:color w:val="auto"/>
          <w:sz w:val="22"/>
          <w:szCs w:val="22"/>
        </w:rPr>
        <w:t>4. W przypadkach wskazanych w ust.2  łączne wynagrodzenie za wykonanie</w:t>
      </w:r>
      <w:r>
        <w:rPr>
          <w:rFonts w:ascii="Arial" w:hAnsi="Arial" w:cs="Arial"/>
          <w:color w:val="auto"/>
          <w:sz w:val="22"/>
          <w:szCs w:val="22"/>
        </w:rPr>
        <w:t xml:space="preserve"> </w:t>
      </w:r>
      <w:r w:rsidRPr="00BE10E9">
        <w:rPr>
          <w:rFonts w:ascii="Arial" w:hAnsi="Arial" w:cs="Arial"/>
          <w:color w:val="auto"/>
          <w:sz w:val="22"/>
          <w:szCs w:val="22"/>
        </w:rPr>
        <w:t>przedmiotu</w:t>
      </w:r>
      <w:r w:rsidR="00174E87">
        <w:rPr>
          <w:rFonts w:ascii="Arial" w:hAnsi="Arial" w:cs="Arial"/>
          <w:color w:val="auto"/>
          <w:sz w:val="22"/>
          <w:szCs w:val="22"/>
        </w:rPr>
        <w:t xml:space="preserve"> </w:t>
      </w:r>
      <w:r w:rsidRPr="00BE10E9">
        <w:rPr>
          <w:rFonts w:ascii="Arial" w:hAnsi="Arial" w:cs="Arial"/>
          <w:color w:val="auto"/>
          <w:sz w:val="22"/>
          <w:szCs w:val="22"/>
        </w:rPr>
        <w:t>Umowy wskazane w § 2 ust. 1 ulegnie zmniejszeniu o wartość gazet niedostarczonych w</w:t>
      </w:r>
      <w:r w:rsidR="00EE53DA">
        <w:rPr>
          <w:rFonts w:ascii="Arial" w:hAnsi="Arial" w:cs="Arial"/>
          <w:color w:val="auto"/>
          <w:sz w:val="22"/>
          <w:szCs w:val="22"/>
        </w:rPr>
        <w:t> </w:t>
      </w:r>
      <w:r w:rsidRPr="00BE10E9">
        <w:rPr>
          <w:rFonts w:ascii="Arial" w:hAnsi="Arial" w:cs="Arial"/>
          <w:color w:val="auto"/>
          <w:sz w:val="22"/>
          <w:szCs w:val="22"/>
        </w:rPr>
        <w:t xml:space="preserve">wyniku zaprzestania wydawania lub odmowy sprzedaży. </w:t>
      </w:r>
    </w:p>
    <w:p w14:paraId="235BD87C" w14:textId="677D756F" w:rsidR="00174E87" w:rsidRPr="00174E87" w:rsidRDefault="00174E87" w:rsidP="00174E87">
      <w:pPr>
        <w:pStyle w:val="Akapitzlist"/>
        <w:widowControl w:val="0"/>
        <w:numPr>
          <w:ilvl w:val="0"/>
          <w:numId w:val="24"/>
        </w:numPr>
        <w:autoSpaceDE w:val="0"/>
        <w:autoSpaceDN w:val="0"/>
        <w:adjustRightInd w:val="0"/>
        <w:spacing w:after="0" w:line="360" w:lineRule="auto"/>
        <w:ind w:left="419" w:hanging="357"/>
        <w:jc w:val="both"/>
        <w:rPr>
          <w:rFonts w:ascii="Arial" w:eastAsia="Times New Roman" w:hAnsi="Arial" w:cs="Arial"/>
          <w:lang w:eastAsia="pl-PL"/>
        </w:rPr>
      </w:pPr>
      <w:r w:rsidRPr="00174E87">
        <w:rPr>
          <w:rFonts w:ascii="Arial" w:eastAsia="Times New Roman" w:hAnsi="Arial" w:cs="Arial"/>
          <w:lang w:eastAsia="pl-PL"/>
        </w:rPr>
        <w:t>Zmiany lub uzupełnienia postanowień niniejszej Umowy, dla swojej ważności wymagają zgody obu stron wyrażonej w formie pisemnej w postaci aneksu do Umowy.</w:t>
      </w:r>
    </w:p>
    <w:p w14:paraId="2B59FD91" w14:textId="30B7ECFD" w:rsidR="00152AEC" w:rsidRPr="00BE10E9" w:rsidRDefault="001C5A7D" w:rsidP="00174E87">
      <w:pPr>
        <w:pStyle w:val="Default"/>
        <w:spacing w:line="360" w:lineRule="auto"/>
        <w:ind w:left="419"/>
        <w:jc w:val="both"/>
        <w:rPr>
          <w:rFonts w:ascii="Arial" w:hAnsi="Arial" w:cs="Arial"/>
          <w:color w:val="auto"/>
          <w:sz w:val="22"/>
          <w:szCs w:val="22"/>
        </w:rPr>
      </w:pPr>
      <w:r w:rsidRPr="00BE10E9">
        <w:rPr>
          <w:rFonts w:ascii="Arial" w:hAnsi="Arial" w:cs="Arial"/>
          <w:color w:val="auto"/>
          <w:sz w:val="22"/>
          <w:szCs w:val="22"/>
        </w:rPr>
        <w:br/>
      </w:r>
    </w:p>
    <w:p w14:paraId="11C9FFBC" w14:textId="2DAE2BB9" w:rsidR="00AE34E2" w:rsidRDefault="001C5A7D" w:rsidP="00AE34E2">
      <w:pPr>
        <w:widowControl w:val="0"/>
        <w:autoSpaceDE w:val="0"/>
        <w:autoSpaceDN w:val="0"/>
        <w:adjustRightInd w:val="0"/>
        <w:spacing w:after="0" w:line="360" w:lineRule="auto"/>
        <w:ind w:left="709"/>
        <w:rPr>
          <w:rFonts w:ascii="Arial" w:eastAsia="Times New Roman" w:hAnsi="Arial" w:cs="Arial"/>
          <w:lang w:eastAsia="pl-PL"/>
        </w:rPr>
      </w:pPr>
      <w:r>
        <w:rPr>
          <w:rFonts w:ascii="Arial" w:eastAsia="Times New Roman" w:hAnsi="Arial" w:cs="Arial"/>
          <w:lang w:eastAsia="pl-PL"/>
        </w:rPr>
        <w:t xml:space="preserve">                                                          </w:t>
      </w:r>
      <w:r w:rsidRPr="00D02C20">
        <w:rPr>
          <w:rFonts w:ascii="Arial" w:eastAsia="Times New Roman" w:hAnsi="Arial" w:cs="Arial"/>
          <w:lang w:eastAsia="pl-PL"/>
        </w:rPr>
        <w:t xml:space="preserve">§ </w:t>
      </w:r>
      <w:r w:rsidR="00174E87">
        <w:rPr>
          <w:rFonts w:ascii="Arial" w:eastAsia="Times New Roman" w:hAnsi="Arial" w:cs="Arial"/>
          <w:lang w:eastAsia="pl-PL"/>
        </w:rPr>
        <w:t>7</w:t>
      </w:r>
    </w:p>
    <w:p w14:paraId="32C2E299" w14:textId="2DEF8C50" w:rsidR="001C5A7D" w:rsidRDefault="001C5A7D" w:rsidP="00AE34E2">
      <w:pPr>
        <w:widowControl w:val="0"/>
        <w:autoSpaceDE w:val="0"/>
        <w:autoSpaceDN w:val="0"/>
        <w:adjustRightInd w:val="0"/>
        <w:spacing w:after="0" w:line="360" w:lineRule="auto"/>
        <w:rPr>
          <w:rFonts w:ascii="Arial" w:eastAsia="Times New Roman" w:hAnsi="Arial" w:cs="Arial"/>
          <w:lang w:eastAsia="pl-PL"/>
        </w:rPr>
      </w:pPr>
      <w:r w:rsidRPr="00D02C20">
        <w:rPr>
          <w:rFonts w:ascii="Arial" w:eastAsia="Times New Roman" w:hAnsi="Arial" w:cs="Arial"/>
          <w:lang w:eastAsia="pl-PL"/>
        </w:rPr>
        <w:t xml:space="preserve">W sprawach nieuregulowanych niniejszą </w:t>
      </w:r>
      <w:r w:rsidR="00133F1D">
        <w:rPr>
          <w:rFonts w:ascii="Arial" w:eastAsia="Times New Roman" w:hAnsi="Arial" w:cs="Arial"/>
          <w:lang w:eastAsia="pl-PL"/>
        </w:rPr>
        <w:t>U</w:t>
      </w:r>
      <w:r w:rsidRPr="00D02C20">
        <w:rPr>
          <w:rFonts w:ascii="Arial" w:eastAsia="Times New Roman" w:hAnsi="Arial" w:cs="Arial"/>
          <w:lang w:eastAsia="pl-PL"/>
        </w:rPr>
        <w:t>mową mają zastosowanie przepisy</w:t>
      </w:r>
      <w:r>
        <w:rPr>
          <w:rFonts w:ascii="Arial" w:eastAsia="Times New Roman" w:hAnsi="Arial" w:cs="Arial"/>
          <w:lang w:eastAsia="pl-PL"/>
        </w:rPr>
        <w:t xml:space="preserve"> </w:t>
      </w:r>
      <w:r w:rsidRPr="00D02C20">
        <w:rPr>
          <w:rFonts w:ascii="Arial" w:eastAsia="Times New Roman" w:hAnsi="Arial" w:cs="Arial"/>
          <w:lang w:eastAsia="pl-PL"/>
        </w:rPr>
        <w:t>Kodeksu cywilnego.</w:t>
      </w:r>
    </w:p>
    <w:p w14:paraId="52A93EB0" w14:textId="77777777" w:rsidR="00152AEC" w:rsidRDefault="00152AEC" w:rsidP="00AE34E2">
      <w:pPr>
        <w:widowControl w:val="0"/>
        <w:autoSpaceDE w:val="0"/>
        <w:autoSpaceDN w:val="0"/>
        <w:adjustRightInd w:val="0"/>
        <w:spacing w:after="0" w:line="360" w:lineRule="auto"/>
        <w:rPr>
          <w:rFonts w:ascii="Arial" w:eastAsia="Times New Roman" w:hAnsi="Arial" w:cs="Arial"/>
          <w:lang w:eastAsia="pl-PL"/>
        </w:rPr>
      </w:pPr>
    </w:p>
    <w:p w14:paraId="2B2848E1" w14:textId="07816382" w:rsidR="00AE34E2" w:rsidRDefault="001C5A7D" w:rsidP="00AE34E2">
      <w:pPr>
        <w:widowControl w:val="0"/>
        <w:autoSpaceDE w:val="0"/>
        <w:autoSpaceDN w:val="0"/>
        <w:adjustRightInd w:val="0"/>
        <w:spacing w:after="0" w:line="360" w:lineRule="auto"/>
        <w:ind w:left="709"/>
        <w:rPr>
          <w:rFonts w:ascii="Arial" w:eastAsia="Times New Roman" w:hAnsi="Arial" w:cs="Arial"/>
          <w:lang w:eastAsia="pl-PL"/>
        </w:rPr>
      </w:pPr>
      <w:r>
        <w:rPr>
          <w:rFonts w:ascii="Arial" w:eastAsia="Times New Roman" w:hAnsi="Arial" w:cs="Arial"/>
          <w:lang w:eastAsia="pl-PL"/>
        </w:rPr>
        <w:t xml:space="preserve">                                                          </w:t>
      </w:r>
      <w:r w:rsidRPr="00D02C20">
        <w:rPr>
          <w:rFonts w:ascii="Arial" w:eastAsia="Times New Roman" w:hAnsi="Arial" w:cs="Arial"/>
          <w:lang w:eastAsia="pl-PL"/>
        </w:rPr>
        <w:t xml:space="preserve">§ </w:t>
      </w:r>
      <w:r w:rsidR="00174E87">
        <w:rPr>
          <w:rFonts w:ascii="Arial" w:eastAsia="Times New Roman" w:hAnsi="Arial" w:cs="Arial"/>
          <w:lang w:eastAsia="pl-PL"/>
        </w:rPr>
        <w:t>8</w:t>
      </w:r>
    </w:p>
    <w:p w14:paraId="22010076" w14:textId="01FE3FD8" w:rsidR="001C5A7D" w:rsidRPr="00D02C20" w:rsidRDefault="001C5A7D" w:rsidP="00152AEC">
      <w:pPr>
        <w:widowControl w:val="0"/>
        <w:autoSpaceDE w:val="0"/>
        <w:autoSpaceDN w:val="0"/>
        <w:adjustRightInd w:val="0"/>
        <w:spacing w:after="0" w:line="360" w:lineRule="auto"/>
        <w:jc w:val="both"/>
        <w:rPr>
          <w:rFonts w:ascii="Arial" w:eastAsia="Times New Roman" w:hAnsi="Arial" w:cs="Arial"/>
          <w:lang w:eastAsia="pl-PL"/>
        </w:rPr>
      </w:pPr>
      <w:r w:rsidRPr="00D02C20">
        <w:rPr>
          <w:rFonts w:ascii="Arial" w:eastAsia="Times New Roman" w:hAnsi="Arial" w:cs="Arial"/>
          <w:lang w:eastAsia="pl-PL"/>
        </w:rPr>
        <w:t xml:space="preserve">Ewentualne spory wynikające z niniejszej </w:t>
      </w:r>
      <w:r w:rsidR="00174E87">
        <w:rPr>
          <w:rFonts w:ascii="Arial" w:eastAsia="Times New Roman" w:hAnsi="Arial" w:cs="Arial"/>
          <w:lang w:eastAsia="pl-PL"/>
        </w:rPr>
        <w:t>U</w:t>
      </w:r>
      <w:r w:rsidRPr="00D02C20">
        <w:rPr>
          <w:rFonts w:ascii="Arial" w:eastAsia="Times New Roman" w:hAnsi="Arial" w:cs="Arial"/>
          <w:lang w:eastAsia="pl-PL"/>
        </w:rPr>
        <w:t>mowy rozpatrywane będą przez Sąd</w:t>
      </w:r>
      <w:r w:rsidR="00152AEC">
        <w:rPr>
          <w:rFonts w:ascii="Arial" w:eastAsia="Times New Roman" w:hAnsi="Arial" w:cs="Arial"/>
          <w:lang w:eastAsia="pl-PL"/>
        </w:rPr>
        <w:t xml:space="preserve"> </w:t>
      </w:r>
      <w:r w:rsidRPr="00D02C20">
        <w:rPr>
          <w:rFonts w:ascii="Arial" w:eastAsia="Times New Roman" w:hAnsi="Arial" w:cs="Arial"/>
          <w:lang w:eastAsia="pl-PL"/>
        </w:rPr>
        <w:t>powszechny miejscowo właśc</w:t>
      </w:r>
      <w:r>
        <w:rPr>
          <w:rFonts w:ascii="Arial" w:eastAsia="Times New Roman" w:hAnsi="Arial" w:cs="Arial"/>
          <w:lang w:eastAsia="pl-PL"/>
        </w:rPr>
        <w:t>iwy dla siedziby Zamawiającego.</w:t>
      </w:r>
    </w:p>
    <w:p w14:paraId="1B7B7D52" w14:textId="77777777" w:rsidR="001C5A7D" w:rsidRDefault="001C5A7D" w:rsidP="00152AEC">
      <w:pPr>
        <w:widowControl w:val="0"/>
        <w:autoSpaceDE w:val="0"/>
        <w:autoSpaceDN w:val="0"/>
        <w:adjustRightInd w:val="0"/>
        <w:spacing w:after="0" w:line="360" w:lineRule="auto"/>
        <w:ind w:left="709"/>
        <w:jc w:val="both"/>
        <w:rPr>
          <w:rFonts w:ascii="Arial" w:eastAsia="Times New Roman" w:hAnsi="Arial" w:cs="Arial"/>
          <w:lang w:eastAsia="pl-PL"/>
        </w:rPr>
      </w:pPr>
    </w:p>
    <w:p w14:paraId="5A1CE3CB" w14:textId="05AA8CEF" w:rsidR="00AE34E2" w:rsidRDefault="001C5A7D" w:rsidP="00152AEC">
      <w:pPr>
        <w:widowControl w:val="0"/>
        <w:autoSpaceDE w:val="0"/>
        <w:autoSpaceDN w:val="0"/>
        <w:adjustRightInd w:val="0"/>
        <w:spacing w:after="0" w:line="360" w:lineRule="auto"/>
        <w:jc w:val="both"/>
        <w:rPr>
          <w:rFonts w:ascii="Arial" w:eastAsia="Times New Roman" w:hAnsi="Arial" w:cs="Arial"/>
          <w:lang w:eastAsia="pl-PL"/>
        </w:rPr>
      </w:pPr>
      <w:r>
        <w:rPr>
          <w:rFonts w:ascii="Arial" w:eastAsia="Times New Roman" w:hAnsi="Arial" w:cs="Arial"/>
          <w:lang w:eastAsia="pl-PL"/>
        </w:rPr>
        <w:t xml:space="preserve">                                                                     </w:t>
      </w:r>
      <w:r w:rsidRPr="00D02C20">
        <w:rPr>
          <w:rFonts w:ascii="Arial" w:eastAsia="Times New Roman" w:hAnsi="Arial" w:cs="Arial"/>
          <w:lang w:eastAsia="pl-PL"/>
        </w:rPr>
        <w:t xml:space="preserve">§ </w:t>
      </w:r>
      <w:r w:rsidR="00174E87">
        <w:rPr>
          <w:rFonts w:ascii="Arial" w:eastAsia="Times New Roman" w:hAnsi="Arial" w:cs="Arial"/>
          <w:lang w:eastAsia="pl-PL"/>
        </w:rPr>
        <w:t>9</w:t>
      </w:r>
    </w:p>
    <w:p w14:paraId="709D8092" w14:textId="77777777" w:rsidR="00174E87" w:rsidRDefault="001C5A7D" w:rsidP="00152AEC">
      <w:pPr>
        <w:widowControl w:val="0"/>
        <w:autoSpaceDE w:val="0"/>
        <w:autoSpaceDN w:val="0"/>
        <w:adjustRightInd w:val="0"/>
        <w:spacing w:after="0" w:line="360" w:lineRule="auto"/>
        <w:jc w:val="both"/>
        <w:rPr>
          <w:rFonts w:ascii="Arial" w:eastAsia="Times New Roman" w:hAnsi="Arial" w:cs="Arial"/>
          <w:lang w:eastAsia="pl-PL"/>
        </w:rPr>
      </w:pPr>
      <w:r w:rsidRPr="00D02C20">
        <w:rPr>
          <w:rFonts w:ascii="Arial" w:eastAsia="Times New Roman" w:hAnsi="Arial" w:cs="Arial"/>
          <w:lang w:eastAsia="pl-PL"/>
        </w:rPr>
        <w:t>Umowa została sporządzona w trzech jednobrzmiących egzemplarzach, z których</w:t>
      </w:r>
      <w:r w:rsidR="00152AEC">
        <w:rPr>
          <w:rFonts w:ascii="Arial" w:eastAsia="Times New Roman" w:hAnsi="Arial" w:cs="Arial"/>
          <w:lang w:eastAsia="pl-PL"/>
        </w:rPr>
        <w:t xml:space="preserve"> </w:t>
      </w:r>
      <w:r w:rsidRPr="00D02C20">
        <w:rPr>
          <w:rFonts w:ascii="Arial" w:eastAsia="Times New Roman" w:hAnsi="Arial" w:cs="Arial"/>
          <w:lang w:eastAsia="pl-PL"/>
        </w:rPr>
        <w:t xml:space="preserve">jeden otrzyma Wykonawca, a dwa Zamawiający. </w:t>
      </w:r>
    </w:p>
    <w:p w14:paraId="3DD2BD40" w14:textId="59E69A79" w:rsidR="001C5A7D" w:rsidRDefault="001C5A7D" w:rsidP="00152AEC">
      <w:pPr>
        <w:widowControl w:val="0"/>
        <w:autoSpaceDE w:val="0"/>
        <w:autoSpaceDN w:val="0"/>
        <w:adjustRightInd w:val="0"/>
        <w:spacing w:after="0" w:line="360" w:lineRule="auto"/>
        <w:jc w:val="both"/>
        <w:rPr>
          <w:rFonts w:ascii="Arial" w:eastAsia="Times New Roman" w:hAnsi="Arial" w:cs="Arial"/>
          <w:lang w:eastAsia="pl-PL"/>
        </w:rPr>
      </w:pPr>
      <w:r>
        <w:rPr>
          <w:rFonts w:ascii="Arial" w:eastAsia="Times New Roman" w:hAnsi="Arial" w:cs="Arial"/>
          <w:lang w:eastAsia="pl-PL"/>
        </w:rPr>
        <w:t>Integralną część Umowy stanowi Formularz cenowy – załącznik nr 1.</w:t>
      </w:r>
    </w:p>
    <w:p w14:paraId="58B320AE" w14:textId="77777777" w:rsidR="001C5A7D" w:rsidRPr="00D057C8" w:rsidRDefault="001C5A7D" w:rsidP="001C5A7D">
      <w:pPr>
        <w:widowControl w:val="0"/>
        <w:autoSpaceDE w:val="0"/>
        <w:autoSpaceDN w:val="0"/>
        <w:adjustRightInd w:val="0"/>
        <w:spacing w:after="0" w:line="360" w:lineRule="auto"/>
        <w:rPr>
          <w:rFonts w:ascii="Arial" w:eastAsia="Times New Roman" w:hAnsi="Arial" w:cs="Arial"/>
          <w:lang w:eastAsia="pl-PL"/>
        </w:rPr>
      </w:pPr>
    </w:p>
    <w:p w14:paraId="6AF9AAA5" w14:textId="77777777" w:rsidR="001C5A7D" w:rsidRDefault="001C5A7D" w:rsidP="001C5A7D">
      <w:pPr>
        <w:widowControl w:val="0"/>
        <w:autoSpaceDE w:val="0"/>
        <w:autoSpaceDN w:val="0"/>
        <w:adjustRightInd w:val="0"/>
        <w:spacing w:after="0" w:line="360" w:lineRule="auto"/>
        <w:ind w:firstLine="708"/>
        <w:rPr>
          <w:rFonts w:ascii="Arial" w:eastAsia="Times New Roman" w:hAnsi="Arial" w:cs="Arial"/>
          <w:b/>
          <w:bCs/>
          <w:lang w:eastAsia="pl-PL"/>
        </w:rPr>
      </w:pPr>
      <w:r w:rsidRPr="00D02C20">
        <w:rPr>
          <w:rFonts w:ascii="Arial" w:eastAsia="Times New Roman" w:hAnsi="Arial" w:cs="Arial"/>
          <w:b/>
          <w:bCs/>
          <w:lang w:eastAsia="pl-PL"/>
        </w:rPr>
        <w:t>ZAMAWIAJĄCY</w:t>
      </w:r>
      <w:r w:rsidRPr="00D02C20">
        <w:rPr>
          <w:rFonts w:ascii="Arial" w:eastAsia="Times New Roman" w:hAnsi="Arial" w:cs="Arial"/>
          <w:b/>
          <w:bCs/>
          <w:lang w:eastAsia="pl-PL"/>
        </w:rPr>
        <w:tab/>
      </w:r>
      <w:r w:rsidRPr="00D02C20">
        <w:rPr>
          <w:rFonts w:ascii="Arial" w:eastAsia="Times New Roman" w:hAnsi="Arial" w:cs="Arial"/>
          <w:b/>
          <w:bCs/>
          <w:lang w:eastAsia="pl-PL"/>
        </w:rPr>
        <w:tab/>
      </w:r>
      <w:r w:rsidRPr="00D02C20">
        <w:rPr>
          <w:rFonts w:ascii="Arial" w:eastAsia="Times New Roman" w:hAnsi="Arial" w:cs="Arial"/>
          <w:b/>
          <w:bCs/>
          <w:lang w:eastAsia="pl-PL"/>
        </w:rPr>
        <w:tab/>
      </w:r>
      <w:r w:rsidRPr="00D02C20">
        <w:rPr>
          <w:rFonts w:ascii="Arial" w:eastAsia="Times New Roman" w:hAnsi="Arial" w:cs="Arial"/>
          <w:b/>
          <w:bCs/>
          <w:lang w:eastAsia="pl-PL"/>
        </w:rPr>
        <w:tab/>
      </w:r>
      <w:r w:rsidRPr="00D02C20">
        <w:rPr>
          <w:rFonts w:ascii="Arial" w:eastAsia="Times New Roman" w:hAnsi="Arial" w:cs="Arial"/>
          <w:b/>
          <w:bCs/>
          <w:lang w:eastAsia="pl-PL"/>
        </w:rPr>
        <w:tab/>
        <w:t>WYKONAWCA</w:t>
      </w:r>
    </w:p>
    <w:p w14:paraId="07146A51" w14:textId="77777777" w:rsidR="001C5A7D" w:rsidRDefault="001C5A7D" w:rsidP="001C5A7D">
      <w:pPr>
        <w:widowControl w:val="0"/>
        <w:autoSpaceDE w:val="0"/>
        <w:autoSpaceDN w:val="0"/>
        <w:adjustRightInd w:val="0"/>
        <w:spacing w:after="0" w:line="360" w:lineRule="auto"/>
        <w:ind w:firstLine="708"/>
        <w:rPr>
          <w:rFonts w:ascii="Arial" w:eastAsia="Times New Roman" w:hAnsi="Arial" w:cs="Arial"/>
          <w:b/>
          <w:bCs/>
          <w:lang w:eastAsia="pl-PL"/>
        </w:rPr>
      </w:pPr>
    </w:p>
    <w:p w14:paraId="353F47F8" w14:textId="77777777" w:rsidR="001C5A7D" w:rsidRDefault="001C5A7D" w:rsidP="001C5A7D">
      <w:pPr>
        <w:widowControl w:val="0"/>
        <w:autoSpaceDE w:val="0"/>
        <w:autoSpaceDN w:val="0"/>
        <w:adjustRightInd w:val="0"/>
        <w:spacing w:after="0" w:line="360" w:lineRule="auto"/>
        <w:ind w:firstLine="708"/>
        <w:rPr>
          <w:rFonts w:ascii="Arial" w:eastAsia="Times New Roman" w:hAnsi="Arial" w:cs="Arial"/>
          <w:b/>
          <w:bCs/>
          <w:lang w:eastAsia="pl-PL"/>
        </w:rPr>
      </w:pPr>
    </w:p>
    <w:p w14:paraId="57B8C4D1" w14:textId="77777777" w:rsidR="001C5A7D" w:rsidRDefault="001C5A7D" w:rsidP="001C5A7D">
      <w:pPr>
        <w:widowControl w:val="0"/>
        <w:autoSpaceDE w:val="0"/>
        <w:autoSpaceDN w:val="0"/>
        <w:adjustRightInd w:val="0"/>
        <w:spacing w:after="0" w:line="360" w:lineRule="auto"/>
        <w:rPr>
          <w:rFonts w:ascii="Arial" w:eastAsia="Times New Roman" w:hAnsi="Arial" w:cs="Arial"/>
          <w:b/>
          <w:bCs/>
          <w:lang w:eastAsia="pl-PL"/>
        </w:rPr>
      </w:pPr>
    </w:p>
    <w:p w14:paraId="666369F4" w14:textId="77777777" w:rsidR="001C5A7D" w:rsidRDefault="001C5A7D" w:rsidP="001C5A7D">
      <w:pPr>
        <w:widowControl w:val="0"/>
        <w:autoSpaceDE w:val="0"/>
        <w:autoSpaceDN w:val="0"/>
        <w:adjustRightInd w:val="0"/>
        <w:spacing w:after="0" w:line="360" w:lineRule="auto"/>
        <w:rPr>
          <w:rFonts w:ascii="Arial" w:eastAsia="Times New Roman" w:hAnsi="Arial" w:cs="Arial"/>
          <w:b/>
          <w:bCs/>
          <w:lang w:eastAsia="pl-PL"/>
        </w:rPr>
      </w:pPr>
    </w:p>
    <w:p w14:paraId="0EE4A24A" w14:textId="77777777" w:rsidR="001C5A7D" w:rsidRDefault="001C5A7D" w:rsidP="001C5A7D">
      <w:pPr>
        <w:widowControl w:val="0"/>
        <w:autoSpaceDE w:val="0"/>
        <w:autoSpaceDN w:val="0"/>
        <w:adjustRightInd w:val="0"/>
        <w:spacing w:after="0" w:line="360" w:lineRule="auto"/>
        <w:ind w:firstLine="708"/>
        <w:rPr>
          <w:rFonts w:ascii="Arial" w:eastAsia="Times New Roman" w:hAnsi="Arial" w:cs="Arial"/>
          <w:b/>
          <w:bCs/>
          <w:lang w:eastAsia="pl-PL"/>
        </w:rPr>
      </w:pPr>
    </w:p>
    <w:p w14:paraId="1FC2FF19" w14:textId="77777777" w:rsidR="00AE34E2" w:rsidRDefault="00AE34E2" w:rsidP="001C5A7D">
      <w:pPr>
        <w:widowControl w:val="0"/>
        <w:autoSpaceDE w:val="0"/>
        <w:autoSpaceDN w:val="0"/>
        <w:adjustRightInd w:val="0"/>
        <w:spacing w:after="0" w:line="360" w:lineRule="auto"/>
        <w:ind w:firstLine="708"/>
        <w:rPr>
          <w:rFonts w:ascii="Arial" w:eastAsia="Times New Roman" w:hAnsi="Arial" w:cs="Arial"/>
          <w:b/>
          <w:bCs/>
          <w:lang w:eastAsia="pl-PL"/>
        </w:rPr>
      </w:pPr>
    </w:p>
    <w:p w14:paraId="0936B72F" w14:textId="77777777" w:rsidR="00AE34E2" w:rsidRDefault="00AE34E2" w:rsidP="001C5A7D">
      <w:pPr>
        <w:widowControl w:val="0"/>
        <w:autoSpaceDE w:val="0"/>
        <w:autoSpaceDN w:val="0"/>
        <w:adjustRightInd w:val="0"/>
        <w:spacing w:after="0" w:line="360" w:lineRule="auto"/>
        <w:ind w:firstLine="708"/>
        <w:rPr>
          <w:rFonts w:ascii="Arial" w:eastAsia="Times New Roman" w:hAnsi="Arial" w:cs="Arial"/>
          <w:b/>
          <w:bCs/>
          <w:lang w:eastAsia="pl-PL"/>
        </w:rPr>
      </w:pPr>
    </w:p>
    <w:p w14:paraId="54BD386E" w14:textId="77777777" w:rsidR="003D08D6" w:rsidRDefault="003D08D6" w:rsidP="001C5A7D">
      <w:pPr>
        <w:widowControl w:val="0"/>
        <w:autoSpaceDE w:val="0"/>
        <w:autoSpaceDN w:val="0"/>
        <w:adjustRightInd w:val="0"/>
        <w:spacing w:after="0" w:line="360" w:lineRule="auto"/>
        <w:ind w:firstLine="708"/>
        <w:rPr>
          <w:rFonts w:ascii="Arial" w:eastAsia="Times New Roman" w:hAnsi="Arial" w:cs="Arial"/>
          <w:b/>
          <w:bCs/>
          <w:lang w:eastAsia="pl-PL"/>
        </w:rPr>
      </w:pPr>
    </w:p>
    <w:sectPr w:rsidR="003D08D6" w:rsidSect="00153CC7">
      <w:footerReference w:type="even" r:id="rId12"/>
      <w:footerReference w:type="default" r:id="rId13"/>
      <w:headerReference w:type="first" r:id="rId14"/>
      <w:footerReference w:type="first" r:id="rId15"/>
      <w:pgSz w:w="11906" w:h="16838" w:code="9"/>
      <w:pgMar w:top="2041" w:right="1134" w:bottom="907" w:left="1985" w:header="425" w:footer="49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2FE19" w14:textId="77777777" w:rsidR="00A02AFA" w:rsidRDefault="00A02AFA">
      <w:pPr>
        <w:spacing w:after="0" w:line="240" w:lineRule="auto"/>
      </w:pPr>
      <w:r>
        <w:separator/>
      </w:r>
    </w:p>
  </w:endnote>
  <w:endnote w:type="continuationSeparator" w:id="0">
    <w:p w14:paraId="0DBD7F41" w14:textId="77777777" w:rsidR="00A02AFA" w:rsidRDefault="00A02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Demi Cond">
    <w:panose1 w:val="020B07060304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BD2F4" w14:textId="77777777" w:rsidR="00FE62B1" w:rsidRPr="008C2778" w:rsidRDefault="00FE62B1" w:rsidP="00FE62B1">
    <w:pPr>
      <w:pStyle w:val="Stopka"/>
      <w:ind w:firstLine="0"/>
      <w:rPr>
        <w:rFonts w:ascii="Calibri" w:hAnsi="Calibri"/>
      </w:rPr>
    </w:pPr>
    <w:r w:rsidRPr="008C2778">
      <w:rPr>
        <w:rFonts w:ascii="Calibri" w:hAnsi="Calibri"/>
      </w:rPr>
      <w:fldChar w:fldCharType="begin"/>
    </w:r>
    <w:r w:rsidRPr="008C2778">
      <w:rPr>
        <w:rFonts w:ascii="Calibri" w:hAnsi="Calibri"/>
      </w:rPr>
      <w:instrText>PAGE   \* MERGEFORMAT</w:instrText>
    </w:r>
    <w:r w:rsidRPr="008C2778">
      <w:rPr>
        <w:rFonts w:ascii="Calibri" w:hAnsi="Calibri"/>
      </w:rPr>
      <w:fldChar w:fldCharType="separate"/>
    </w:r>
    <w:r w:rsidR="00525998">
      <w:rPr>
        <w:rFonts w:ascii="Calibri" w:hAnsi="Calibri"/>
        <w:noProof/>
      </w:rPr>
      <w:t>2</w:t>
    </w:r>
    <w:r w:rsidRPr="008C2778">
      <w:rPr>
        <w:rFonts w:ascii="Calibri" w:hAnsi="Calibri"/>
      </w:rPr>
      <w:fldChar w:fldCharType="end"/>
    </w:r>
  </w:p>
  <w:p w14:paraId="1728A532" w14:textId="77777777" w:rsidR="00FE62B1" w:rsidRDefault="00FE62B1" w:rsidP="00FE62B1">
    <w:pPr>
      <w:pStyle w:val="Stopka"/>
      <w:ind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1AEC1" w14:textId="77777777" w:rsidR="00FE62B1" w:rsidRPr="008C2778" w:rsidRDefault="00FE62B1" w:rsidP="00FE62B1">
    <w:pPr>
      <w:pStyle w:val="Stopka"/>
      <w:ind w:firstLine="0"/>
      <w:jc w:val="right"/>
      <w:rPr>
        <w:rFonts w:ascii="Calibri" w:hAnsi="Calibri"/>
      </w:rPr>
    </w:pPr>
    <w:r w:rsidRPr="008C2778">
      <w:rPr>
        <w:rFonts w:ascii="Calibri" w:hAnsi="Calibri"/>
      </w:rPr>
      <w:fldChar w:fldCharType="begin"/>
    </w:r>
    <w:r w:rsidRPr="008C2778">
      <w:rPr>
        <w:rFonts w:ascii="Calibri" w:hAnsi="Calibri"/>
      </w:rPr>
      <w:instrText>PAGE   \* MERGEFORMAT</w:instrText>
    </w:r>
    <w:r w:rsidRPr="008C2778">
      <w:rPr>
        <w:rFonts w:ascii="Calibri" w:hAnsi="Calibri"/>
      </w:rPr>
      <w:fldChar w:fldCharType="separate"/>
    </w:r>
    <w:r w:rsidR="00E9126A" w:rsidRPr="008C2778">
      <w:rPr>
        <w:rFonts w:ascii="Calibri" w:hAnsi="Calibri"/>
        <w:noProof/>
      </w:rPr>
      <w:t>3</w:t>
    </w:r>
    <w:r w:rsidRPr="008C2778">
      <w:rPr>
        <w:rFonts w:ascii="Calibri" w:hAnsi="Calibri"/>
      </w:rPr>
      <w:fldChar w:fldCharType="end"/>
    </w:r>
  </w:p>
  <w:p w14:paraId="7B89F0A3" w14:textId="77777777" w:rsidR="00FE62B1" w:rsidRDefault="00FE62B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AA91F" w14:textId="2FDC658B" w:rsidR="005F5273" w:rsidRDefault="005F5273" w:rsidP="00FE62B1">
    <w:pPr>
      <w:pStyle w:val="Stopka"/>
      <w:tabs>
        <w:tab w:val="clear" w:pos="9072"/>
        <w:tab w:val="right" w:pos="8789"/>
      </w:tabs>
      <w:ind w:right="-2" w:firstLine="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D584F" w14:textId="77777777" w:rsidR="00A02AFA" w:rsidRDefault="00A02AFA">
      <w:pPr>
        <w:spacing w:after="0" w:line="240" w:lineRule="auto"/>
      </w:pPr>
      <w:r>
        <w:separator/>
      </w:r>
    </w:p>
  </w:footnote>
  <w:footnote w:type="continuationSeparator" w:id="0">
    <w:p w14:paraId="08D82FCF" w14:textId="77777777" w:rsidR="00A02AFA" w:rsidRDefault="00A02A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158B2" w14:textId="7A6FD250" w:rsidR="005F5273" w:rsidRDefault="005F5273" w:rsidP="00ED08F8">
    <w:pPr>
      <w:pStyle w:val="Nagwek"/>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F022B"/>
    <w:multiLevelType w:val="multilevel"/>
    <w:tmpl w:val="BDE81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456E01"/>
    <w:multiLevelType w:val="hybridMultilevel"/>
    <w:tmpl w:val="1B32C9E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D7B5812"/>
    <w:multiLevelType w:val="hybridMultilevel"/>
    <w:tmpl w:val="AA982C44"/>
    <w:lvl w:ilvl="0" w:tplc="0415000F">
      <w:start w:val="1"/>
      <w:numFmt w:val="decimal"/>
      <w:lvlText w:val="%1."/>
      <w:lvlJc w:val="left"/>
      <w:pPr>
        <w:tabs>
          <w:tab w:val="num" w:pos="928"/>
        </w:tabs>
        <w:ind w:left="928" w:hanging="360"/>
      </w:pPr>
    </w:lvl>
    <w:lvl w:ilvl="1" w:tplc="04150019">
      <w:start w:val="1"/>
      <w:numFmt w:val="lowerLetter"/>
      <w:lvlText w:val="%2."/>
      <w:lvlJc w:val="left"/>
      <w:pPr>
        <w:tabs>
          <w:tab w:val="num" w:pos="1648"/>
        </w:tabs>
        <w:ind w:left="1648" w:hanging="360"/>
      </w:pPr>
    </w:lvl>
    <w:lvl w:ilvl="2" w:tplc="0415001B">
      <w:start w:val="1"/>
      <w:numFmt w:val="lowerRoman"/>
      <w:lvlText w:val="%3."/>
      <w:lvlJc w:val="right"/>
      <w:pPr>
        <w:tabs>
          <w:tab w:val="num" w:pos="2368"/>
        </w:tabs>
        <w:ind w:left="2368" w:hanging="180"/>
      </w:pPr>
    </w:lvl>
    <w:lvl w:ilvl="3" w:tplc="0415000F">
      <w:start w:val="1"/>
      <w:numFmt w:val="decimal"/>
      <w:lvlText w:val="%4."/>
      <w:lvlJc w:val="left"/>
      <w:pPr>
        <w:tabs>
          <w:tab w:val="num" w:pos="3088"/>
        </w:tabs>
        <w:ind w:left="3088" w:hanging="360"/>
      </w:pPr>
    </w:lvl>
    <w:lvl w:ilvl="4" w:tplc="04150019">
      <w:start w:val="1"/>
      <w:numFmt w:val="lowerLetter"/>
      <w:lvlText w:val="%5."/>
      <w:lvlJc w:val="left"/>
      <w:pPr>
        <w:tabs>
          <w:tab w:val="num" w:pos="3808"/>
        </w:tabs>
        <w:ind w:left="3808" w:hanging="360"/>
      </w:pPr>
    </w:lvl>
    <w:lvl w:ilvl="5" w:tplc="0415001B">
      <w:start w:val="1"/>
      <w:numFmt w:val="lowerRoman"/>
      <w:lvlText w:val="%6."/>
      <w:lvlJc w:val="right"/>
      <w:pPr>
        <w:tabs>
          <w:tab w:val="num" w:pos="4528"/>
        </w:tabs>
        <w:ind w:left="4528" w:hanging="180"/>
      </w:pPr>
    </w:lvl>
    <w:lvl w:ilvl="6" w:tplc="0415000F">
      <w:start w:val="1"/>
      <w:numFmt w:val="decimal"/>
      <w:lvlText w:val="%7."/>
      <w:lvlJc w:val="left"/>
      <w:pPr>
        <w:tabs>
          <w:tab w:val="num" w:pos="5248"/>
        </w:tabs>
        <w:ind w:left="5248" w:hanging="360"/>
      </w:pPr>
    </w:lvl>
    <w:lvl w:ilvl="7" w:tplc="04150019">
      <w:start w:val="1"/>
      <w:numFmt w:val="lowerLetter"/>
      <w:lvlText w:val="%8."/>
      <w:lvlJc w:val="left"/>
      <w:pPr>
        <w:tabs>
          <w:tab w:val="num" w:pos="5968"/>
        </w:tabs>
        <w:ind w:left="5968" w:hanging="360"/>
      </w:pPr>
    </w:lvl>
    <w:lvl w:ilvl="8" w:tplc="0415001B">
      <w:start w:val="1"/>
      <w:numFmt w:val="lowerRoman"/>
      <w:lvlText w:val="%9."/>
      <w:lvlJc w:val="right"/>
      <w:pPr>
        <w:tabs>
          <w:tab w:val="num" w:pos="6688"/>
        </w:tabs>
        <w:ind w:left="6688" w:hanging="180"/>
      </w:pPr>
    </w:lvl>
  </w:abstractNum>
  <w:abstractNum w:abstractNumId="3" w15:restartNumberingAfterBreak="0">
    <w:nsid w:val="13E322E9"/>
    <w:multiLevelType w:val="hybridMultilevel"/>
    <w:tmpl w:val="E9D67E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7BA7C6C"/>
    <w:multiLevelType w:val="hybridMultilevel"/>
    <w:tmpl w:val="FB3CD8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 w15:restartNumberingAfterBreak="0">
    <w:nsid w:val="1B565ED3"/>
    <w:multiLevelType w:val="hybridMultilevel"/>
    <w:tmpl w:val="30D021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820461"/>
    <w:multiLevelType w:val="hybridMultilevel"/>
    <w:tmpl w:val="862A73A4"/>
    <w:lvl w:ilvl="0" w:tplc="1B70F876">
      <w:start w:val="1"/>
      <w:numFmt w:val="decimal"/>
      <w:lvlText w:val="%1."/>
      <w:lvlJc w:val="left"/>
      <w:pPr>
        <w:ind w:left="720" w:hanging="360"/>
      </w:pPr>
      <w:rPr>
        <w:rFonts w:eastAsiaTheme="minorHAnsi" w:cstheme="minorBid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1D3129"/>
    <w:multiLevelType w:val="hybridMultilevel"/>
    <w:tmpl w:val="F48C26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27AB0033"/>
    <w:multiLevelType w:val="singleLevel"/>
    <w:tmpl w:val="04150017"/>
    <w:lvl w:ilvl="0">
      <w:start w:val="1"/>
      <w:numFmt w:val="lowerLetter"/>
      <w:lvlText w:val="%1)"/>
      <w:lvlJc w:val="left"/>
      <w:pPr>
        <w:tabs>
          <w:tab w:val="num" w:pos="360"/>
        </w:tabs>
        <w:ind w:left="360" w:hanging="360"/>
      </w:pPr>
    </w:lvl>
  </w:abstractNum>
  <w:abstractNum w:abstractNumId="11" w15:restartNumberingAfterBreak="0">
    <w:nsid w:val="2B9D4F17"/>
    <w:multiLevelType w:val="hybridMultilevel"/>
    <w:tmpl w:val="E618B45E"/>
    <w:lvl w:ilvl="0" w:tplc="0415000F">
      <w:start w:val="1"/>
      <w:numFmt w:val="decimal"/>
      <w:lvlText w:val="%1."/>
      <w:lvlJc w:val="left"/>
      <w:pPr>
        <w:ind w:left="782" w:hanging="360"/>
      </w:pPr>
    </w:lvl>
    <w:lvl w:ilvl="1" w:tplc="04150019" w:tentative="1">
      <w:start w:val="1"/>
      <w:numFmt w:val="lowerLetter"/>
      <w:lvlText w:val="%2."/>
      <w:lvlJc w:val="left"/>
      <w:pPr>
        <w:ind w:left="1502" w:hanging="360"/>
      </w:pPr>
    </w:lvl>
    <w:lvl w:ilvl="2" w:tplc="0415001B" w:tentative="1">
      <w:start w:val="1"/>
      <w:numFmt w:val="lowerRoman"/>
      <w:lvlText w:val="%3."/>
      <w:lvlJc w:val="right"/>
      <w:pPr>
        <w:ind w:left="2222" w:hanging="180"/>
      </w:pPr>
    </w:lvl>
    <w:lvl w:ilvl="3" w:tplc="0415000F" w:tentative="1">
      <w:start w:val="1"/>
      <w:numFmt w:val="decimal"/>
      <w:lvlText w:val="%4."/>
      <w:lvlJc w:val="left"/>
      <w:pPr>
        <w:ind w:left="2942" w:hanging="360"/>
      </w:pPr>
    </w:lvl>
    <w:lvl w:ilvl="4" w:tplc="04150019" w:tentative="1">
      <w:start w:val="1"/>
      <w:numFmt w:val="lowerLetter"/>
      <w:lvlText w:val="%5."/>
      <w:lvlJc w:val="left"/>
      <w:pPr>
        <w:ind w:left="3662" w:hanging="360"/>
      </w:pPr>
    </w:lvl>
    <w:lvl w:ilvl="5" w:tplc="0415001B" w:tentative="1">
      <w:start w:val="1"/>
      <w:numFmt w:val="lowerRoman"/>
      <w:lvlText w:val="%6."/>
      <w:lvlJc w:val="right"/>
      <w:pPr>
        <w:ind w:left="4382" w:hanging="180"/>
      </w:pPr>
    </w:lvl>
    <w:lvl w:ilvl="6" w:tplc="0415000F" w:tentative="1">
      <w:start w:val="1"/>
      <w:numFmt w:val="decimal"/>
      <w:lvlText w:val="%7."/>
      <w:lvlJc w:val="left"/>
      <w:pPr>
        <w:ind w:left="5102" w:hanging="360"/>
      </w:pPr>
    </w:lvl>
    <w:lvl w:ilvl="7" w:tplc="04150019" w:tentative="1">
      <w:start w:val="1"/>
      <w:numFmt w:val="lowerLetter"/>
      <w:lvlText w:val="%8."/>
      <w:lvlJc w:val="left"/>
      <w:pPr>
        <w:ind w:left="5822" w:hanging="360"/>
      </w:pPr>
    </w:lvl>
    <w:lvl w:ilvl="8" w:tplc="0415001B" w:tentative="1">
      <w:start w:val="1"/>
      <w:numFmt w:val="lowerRoman"/>
      <w:lvlText w:val="%9."/>
      <w:lvlJc w:val="right"/>
      <w:pPr>
        <w:ind w:left="6542" w:hanging="180"/>
      </w:pPr>
    </w:lvl>
  </w:abstractNum>
  <w:abstractNum w:abstractNumId="12" w15:restartNumberingAfterBreak="0">
    <w:nsid w:val="2BAF08AC"/>
    <w:multiLevelType w:val="hybridMultilevel"/>
    <w:tmpl w:val="DF626A20"/>
    <w:lvl w:ilvl="0" w:tplc="ECA4FBCE">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1B40DC8"/>
    <w:multiLevelType w:val="multilevel"/>
    <w:tmpl w:val="3B78FD02"/>
    <w:lvl w:ilvl="0">
      <w:start w:val="1"/>
      <w:numFmt w:val="decimal"/>
      <w:lvlText w:val="%1."/>
      <w:lvlJc w:val="left"/>
      <w:pPr>
        <w:tabs>
          <w:tab w:val="num" w:pos="360"/>
        </w:tabs>
        <w:ind w:left="360" w:hanging="360"/>
      </w:pPr>
      <w:rPr>
        <w:color w:val="auto"/>
      </w:rPr>
    </w:lvl>
    <w:lvl w:ilvl="1">
      <w:start w:val="1"/>
      <w:numFmt w:val="decimal"/>
      <w:isLgl/>
      <w:lvlText w:val="%1.%2."/>
      <w:lvlJc w:val="left"/>
      <w:pPr>
        <w:tabs>
          <w:tab w:val="num" w:pos="396"/>
        </w:tabs>
        <w:ind w:left="396" w:hanging="396"/>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4" w15:restartNumberingAfterBreak="0">
    <w:nsid w:val="31CB06FC"/>
    <w:multiLevelType w:val="hybridMultilevel"/>
    <w:tmpl w:val="34A051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3A366DA3"/>
    <w:multiLevelType w:val="hybridMultilevel"/>
    <w:tmpl w:val="97760D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5D75DE"/>
    <w:multiLevelType w:val="hybridMultilevel"/>
    <w:tmpl w:val="D3BEC07E"/>
    <w:lvl w:ilvl="0" w:tplc="0415000F">
      <w:start w:val="1"/>
      <w:numFmt w:val="decimal"/>
      <w:lvlText w:val="%1."/>
      <w:lvlJc w:val="left"/>
      <w:pPr>
        <w:tabs>
          <w:tab w:val="num" w:pos="501"/>
        </w:tabs>
        <w:ind w:left="501" w:hanging="360"/>
      </w:pPr>
    </w:lvl>
    <w:lvl w:ilvl="1" w:tplc="04150019">
      <w:start w:val="1"/>
      <w:numFmt w:val="lowerLetter"/>
      <w:lvlText w:val="%2."/>
      <w:lvlJc w:val="left"/>
      <w:pPr>
        <w:tabs>
          <w:tab w:val="num" w:pos="1582"/>
        </w:tabs>
        <w:ind w:left="1582" w:hanging="360"/>
      </w:pPr>
    </w:lvl>
    <w:lvl w:ilvl="2" w:tplc="0415001B">
      <w:start w:val="1"/>
      <w:numFmt w:val="lowerRoman"/>
      <w:lvlText w:val="%3."/>
      <w:lvlJc w:val="right"/>
      <w:pPr>
        <w:tabs>
          <w:tab w:val="num" w:pos="2302"/>
        </w:tabs>
        <w:ind w:left="2302" w:hanging="180"/>
      </w:pPr>
    </w:lvl>
    <w:lvl w:ilvl="3" w:tplc="0415000F">
      <w:start w:val="1"/>
      <w:numFmt w:val="decimal"/>
      <w:lvlText w:val="%4."/>
      <w:lvlJc w:val="left"/>
      <w:pPr>
        <w:tabs>
          <w:tab w:val="num" w:pos="3022"/>
        </w:tabs>
        <w:ind w:left="3022" w:hanging="360"/>
      </w:pPr>
    </w:lvl>
    <w:lvl w:ilvl="4" w:tplc="04150019">
      <w:start w:val="1"/>
      <w:numFmt w:val="lowerLetter"/>
      <w:lvlText w:val="%5."/>
      <w:lvlJc w:val="left"/>
      <w:pPr>
        <w:tabs>
          <w:tab w:val="num" w:pos="3742"/>
        </w:tabs>
        <w:ind w:left="3742" w:hanging="360"/>
      </w:pPr>
    </w:lvl>
    <w:lvl w:ilvl="5" w:tplc="0415001B">
      <w:start w:val="1"/>
      <w:numFmt w:val="lowerRoman"/>
      <w:lvlText w:val="%6."/>
      <w:lvlJc w:val="right"/>
      <w:pPr>
        <w:tabs>
          <w:tab w:val="num" w:pos="4462"/>
        </w:tabs>
        <w:ind w:left="4462" w:hanging="180"/>
      </w:pPr>
    </w:lvl>
    <w:lvl w:ilvl="6" w:tplc="0415000F">
      <w:start w:val="1"/>
      <w:numFmt w:val="decimal"/>
      <w:lvlText w:val="%7."/>
      <w:lvlJc w:val="left"/>
      <w:pPr>
        <w:tabs>
          <w:tab w:val="num" w:pos="5182"/>
        </w:tabs>
        <w:ind w:left="5182" w:hanging="360"/>
      </w:pPr>
    </w:lvl>
    <w:lvl w:ilvl="7" w:tplc="04150019">
      <w:start w:val="1"/>
      <w:numFmt w:val="lowerLetter"/>
      <w:lvlText w:val="%8."/>
      <w:lvlJc w:val="left"/>
      <w:pPr>
        <w:tabs>
          <w:tab w:val="num" w:pos="5902"/>
        </w:tabs>
        <w:ind w:left="5902" w:hanging="360"/>
      </w:pPr>
    </w:lvl>
    <w:lvl w:ilvl="8" w:tplc="0415001B">
      <w:start w:val="1"/>
      <w:numFmt w:val="lowerRoman"/>
      <w:lvlText w:val="%9."/>
      <w:lvlJc w:val="right"/>
      <w:pPr>
        <w:tabs>
          <w:tab w:val="num" w:pos="6622"/>
        </w:tabs>
        <w:ind w:left="6622" w:hanging="180"/>
      </w:pPr>
    </w:lvl>
  </w:abstractNum>
  <w:abstractNum w:abstractNumId="18" w15:restartNumberingAfterBreak="0">
    <w:nsid w:val="478D3D7E"/>
    <w:multiLevelType w:val="hybridMultilevel"/>
    <w:tmpl w:val="72F6B9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4B5B2329"/>
    <w:multiLevelType w:val="hybridMultilevel"/>
    <w:tmpl w:val="C9E610DC"/>
    <w:name w:val="WW8Num242"/>
    <w:lvl w:ilvl="0" w:tplc="0AF250C2">
      <w:start w:val="1"/>
      <w:numFmt w:val="upperRoman"/>
      <w:lvlText w:val="%1."/>
      <w:lvlJc w:val="left"/>
      <w:pPr>
        <w:tabs>
          <w:tab w:val="num" w:pos="624"/>
        </w:tabs>
        <w:ind w:left="624" w:hanging="624"/>
      </w:pPr>
      <w:rPr>
        <w:rFonts w:ascii="Arial" w:eastAsia="Times New Roman" w:hAnsi="Arial" w:cs="Arial"/>
        <w:b/>
      </w:rPr>
    </w:lvl>
    <w:lvl w:ilvl="1" w:tplc="27B01744">
      <w:start w:val="1"/>
      <w:numFmt w:val="decimal"/>
      <w:lvlText w:val="%2."/>
      <w:lvlJc w:val="left"/>
      <w:pPr>
        <w:tabs>
          <w:tab w:val="num" w:pos="481"/>
        </w:tabs>
        <w:ind w:left="481" w:hanging="340"/>
      </w:pPr>
      <w:rPr>
        <w:b/>
        <w:i w:val="0"/>
        <w:color w:val="auto"/>
      </w:rPr>
    </w:lvl>
    <w:lvl w:ilvl="2" w:tplc="CE7640FE">
      <w:start w:val="1"/>
      <w:numFmt w:val="bullet"/>
      <w:lvlText w:val=""/>
      <w:lvlJc w:val="left"/>
      <w:pPr>
        <w:tabs>
          <w:tab w:val="num" w:pos="2377"/>
        </w:tabs>
        <w:ind w:left="2377" w:hanging="397"/>
      </w:pPr>
      <w:rPr>
        <w:rFonts w:ascii="Symbol" w:hAnsi="Symbol" w:hint="default"/>
      </w:rPr>
    </w:lvl>
    <w:lvl w:ilvl="3" w:tplc="2E68CD66">
      <w:start w:val="1"/>
      <w:numFmt w:val="low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57F921B0"/>
    <w:multiLevelType w:val="hybridMultilevel"/>
    <w:tmpl w:val="A8927DCA"/>
    <w:lvl w:ilvl="0" w:tplc="3372216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96D63CC"/>
    <w:multiLevelType w:val="hybridMultilevel"/>
    <w:tmpl w:val="F4308030"/>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D2F3AAA"/>
    <w:multiLevelType w:val="hybridMultilevel"/>
    <w:tmpl w:val="55E22756"/>
    <w:lvl w:ilvl="0" w:tplc="FEE2B35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F00740D"/>
    <w:multiLevelType w:val="hybridMultilevel"/>
    <w:tmpl w:val="A3823206"/>
    <w:lvl w:ilvl="0" w:tplc="4104B8A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88921026">
    <w:abstractNumId w:val="22"/>
  </w:num>
  <w:num w:numId="2" w16cid:durableId="6876066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831820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520828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18522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0855637">
    <w:abstractNumId w:val="10"/>
    <w:lvlOverride w:ilvl="0">
      <w:startOverride w:val="1"/>
    </w:lvlOverride>
  </w:num>
  <w:num w:numId="7" w16cid:durableId="11267803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76076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21889330">
    <w:abstractNumId w:val="17"/>
  </w:num>
  <w:num w:numId="10" w16cid:durableId="6611571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4681818">
    <w:abstractNumId w:val="1"/>
  </w:num>
  <w:num w:numId="12" w16cid:durableId="1582986704">
    <w:abstractNumId w:val="19"/>
  </w:num>
  <w:num w:numId="13" w16cid:durableId="957029954">
    <w:abstractNumId w:val="9"/>
  </w:num>
  <w:num w:numId="14" w16cid:durableId="1785928389">
    <w:abstractNumId w:val="5"/>
  </w:num>
  <w:num w:numId="15" w16cid:durableId="1238249590">
    <w:abstractNumId w:val="15"/>
  </w:num>
  <w:num w:numId="16" w16cid:durableId="1777096589">
    <w:abstractNumId w:val="23"/>
  </w:num>
  <w:num w:numId="17" w16cid:durableId="1849052995">
    <w:abstractNumId w:val="2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7132578">
    <w:abstractNumId w:val="0"/>
  </w:num>
  <w:num w:numId="19" w16cid:durableId="1611235303">
    <w:abstractNumId w:val="6"/>
  </w:num>
  <w:num w:numId="20" w16cid:durableId="1758331104">
    <w:abstractNumId w:val="16"/>
  </w:num>
  <w:num w:numId="21" w16cid:durableId="1300839675">
    <w:abstractNumId w:val="4"/>
  </w:num>
  <w:num w:numId="22" w16cid:durableId="2089306737">
    <w:abstractNumId w:val="24"/>
  </w:num>
  <w:num w:numId="23" w16cid:durableId="473647453">
    <w:abstractNumId w:val="14"/>
  </w:num>
  <w:num w:numId="24" w16cid:durableId="43796693">
    <w:abstractNumId w:val="18"/>
  </w:num>
  <w:num w:numId="25" w16cid:durableId="1934127532">
    <w:abstractNumId w:val="11"/>
  </w:num>
  <w:num w:numId="26" w16cid:durableId="196761929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CB9"/>
    <w:rsid w:val="00014412"/>
    <w:rsid w:val="00014F9E"/>
    <w:rsid w:val="00017A1D"/>
    <w:rsid w:val="000225B9"/>
    <w:rsid w:val="00022FB7"/>
    <w:rsid w:val="00032425"/>
    <w:rsid w:val="000366DC"/>
    <w:rsid w:val="0004030A"/>
    <w:rsid w:val="00045938"/>
    <w:rsid w:val="0004698E"/>
    <w:rsid w:val="00060A57"/>
    <w:rsid w:val="00073A3A"/>
    <w:rsid w:val="00073F18"/>
    <w:rsid w:val="000825EF"/>
    <w:rsid w:val="000A0CEA"/>
    <w:rsid w:val="000B08B7"/>
    <w:rsid w:val="000C35A2"/>
    <w:rsid w:val="000C545C"/>
    <w:rsid w:val="000D3E37"/>
    <w:rsid w:val="000E0A80"/>
    <w:rsid w:val="00100C18"/>
    <w:rsid w:val="0010570A"/>
    <w:rsid w:val="00117673"/>
    <w:rsid w:val="00133F1D"/>
    <w:rsid w:val="00152AEC"/>
    <w:rsid w:val="00153CC7"/>
    <w:rsid w:val="00156AC1"/>
    <w:rsid w:val="00163F7C"/>
    <w:rsid w:val="001711D2"/>
    <w:rsid w:val="00174E87"/>
    <w:rsid w:val="00177536"/>
    <w:rsid w:val="001835EF"/>
    <w:rsid w:val="00187A01"/>
    <w:rsid w:val="00187AB1"/>
    <w:rsid w:val="0019035C"/>
    <w:rsid w:val="001A0F78"/>
    <w:rsid w:val="001C5A7D"/>
    <w:rsid w:val="001C7AA3"/>
    <w:rsid w:val="001D2A26"/>
    <w:rsid w:val="001D31E4"/>
    <w:rsid w:val="001D536F"/>
    <w:rsid w:val="001D71BF"/>
    <w:rsid w:val="00201A3D"/>
    <w:rsid w:val="002073EA"/>
    <w:rsid w:val="00213489"/>
    <w:rsid w:val="00220E0C"/>
    <w:rsid w:val="002542D3"/>
    <w:rsid w:val="00270D10"/>
    <w:rsid w:val="002729E8"/>
    <w:rsid w:val="002966AA"/>
    <w:rsid w:val="002C133F"/>
    <w:rsid w:val="002C2A31"/>
    <w:rsid w:val="002C6410"/>
    <w:rsid w:val="002E0591"/>
    <w:rsid w:val="002E0990"/>
    <w:rsid w:val="002E463D"/>
    <w:rsid w:val="00305144"/>
    <w:rsid w:val="00310FDC"/>
    <w:rsid w:val="00315400"/>
    <w:rsid w:val="00321832"/>
    <w:rsid w:val="0032223A"/>
    <w:rsid w:val="0032242A"/>
    <w:rsid w:val="003331EA"/>
    <w:rsid w:val="003451F8"/>
    <w:rsid w:val="00351A38"/>
    <w:rsid w:val="00360DAF"/>
    <w:rsid w:val="0036799E"/>
    <w:rsid w:val="003741C6"/>
    <w:rsid w:val="0038563F"/>
    <w:rsid w:val="00387A27"/>
    <w:rsid w:val="003A2FFF"/>
    <w:rsid w:val="003A591F"/>
    <w:rsid w:val="003B01B6"/>
    <w:rsid w:val="003C2EDE"/>
    <w:rsid w:val="003C5D60"/>
    <w:rsid w:val="003D08D6"/>
    <w:rsid w:val="003D263C"/>
    <w:rsid w:val="003D5B2C"/>
    <w:rsid w:val="003E554A"/>
    <w:rsid w:val="003E7C1E"/>
    <w:rsid w:val="003F6103"/>
    <w:rsid w:val="004030AE"/>
    <w:rsid w:val="004039CA"/>
    <w:rsid w:val="00411799"/>
    <w:rsid w:val="00443345"/>
    <w:rsid w:val="00447332"/>
    <w:rsid w:val="0046123E"/>
    <w:rsid w:val="004732F0"/>
    <w:rsid w:val="004914ED"/>
    <w:rsid w:val="00493428"/>
    <w:rsid w:val="004A574A"/>
    <w:rsid w:val="004B1006"/>
    <w:rsid w:val="004B1CB9"/>
    <w:rsid w:val="004B7178"/>
    <w:rsid w:val="004C58A9"/>
    <w:rsid w:val="004C6BE1"/>
    <w:rsid w:val="004C6DA4"/>
    <w:rsid w:val="004E2B5C"/>
    <w:rsid w:val="004E7DAD"/>
    <w:rsid w:val="0050479B"/>
    <w:rsid w:val="0051004A"/>
    <w:rsid w:val="0051300F"/>
    <w:rsid w:val="00515CF2"/>
    <w:rsid w:val="0051728D"/>
    <w:rsid w:val="00525998"/>
    <w:rsid w:val="0053476E"/>
    <w:rsid w:val="00541C80"/>
    <w:rsid w:val="0054679C"/>
    <w:rsid w:val="00547D5F"/>
    <w:rsid w:val="00555239"/>
    <w:rsid w:val="00560AA6"/>
    <w:rsid w:val="0056427C"/>
    <w:rsid w:val="00567CF7"/>
    <w:rsid w:val="00592438"/>
    <w:rsid w:val="005A107A"/>
    <w:rsid w:val="005B447A"/>
    <w:rsid w:val="005D3D40"/>
    <w:rsid w:val="005E3D64"/>
    <w:rsid w:val="005F5273"/>
    <w:rsid w:val="006164DB"/>
    <w:rsid w:val="00617A89"/>
    <w:rsid w:val="00620E10"/>
    <w:rsid w:val="00622941"/>
    <w:rsid w:val="0063716D"/>
    <w:rsid w:val="0065708B"/>
    <w:rsid w:val="00666BF0"/>
    <w:rsid w:val="006A46A9"/>
    <w:rsid w:val="006A772E"/>
    <w:rsid w:val="006B2B48"/>
    <w:rsid w:val="006B2BAB"/>
    <w:rsid w:val="006B4F5F"/>
    <w:rsid w:val="006C33EE"/>
    <w:rsid w:val="006C3C72"/>
    <w:rsid w:val="006C7842"/>
    <w:rsid w:val="006D564E"/>
    <w:rsid w:val="006D649B"/>
    <w:rsid w:val="006E222C"/>
    <w:rsid w:val="00703772"/>
    <w:rsid w:val="00714B0E"/>
    <w:rsid w:val="0071625A"/>
    <w:rsid w:val="00717C0F"/>
    <w:rsid w:val="0072480D"/>
    <w:rsid w:val="00735325"/>
    <w:rsid w:val="00760B92"/>
    <w:rsid w:val="00761522"/>
    <w:rsid w:val="00764B6F"/>
    <w:rsid w:val="00772AD0"/>
    <w:rsid w:val="007A3532"/>
    <w:rsid w:val="007B061E"/>
    <w:rsid w:val="007B4DE4"/>
    <w:rsid w:val="007C5D00"/>
    <w:rsid w:val="007C7F50"/>
    <w:rsid w:val="007D16B2"/>
    <w:rsid w:val="008020A4"/>
    <w:rsid w:val="00806BDC"/>
    <w:rsid w:val="00816A43"/>
    <w:rsid w:val="00821796"/>
    <w:rsid w:val="00822896"/>
    <w:rsid w:val="00834B19"/>
    <w:rsid w:val="008438DA"/>
    <w:rsid w:val="00862B71"/>
    <w:rsid w:val="0087212F"/>
    <w:rsid w:val="00880AED"/>
    <w:rsid w:val="00892517"/>
    <w:rsid w:val="008970B7"/>
    <w:rsid w:val="008A1B57"/>
    <w:rsid w:val="008A2720"/>
    <w:rsid w:val="008B494F"/>
    <w:rsid w:val="008B71B5"/>
    <w:rsid w:val="008C2778"/>
    <w:rsid w:val="008C4E46"/>
    <w:rsid w:val="008C5090"/>
    <w:rsid w:val="008D2388"/>
    <w:rsid w:val="008D5EEE"/>
    <w:rsid w:val="008E46B8"/>
    <w:rsid w:val="008E62BA"/>
    <w:rsid w:val="008F72E3"/>
    <w:rsid w:val="00911B2E"/>
    <w:rsid w:val="00941C64"/>
    <w:rsid w:val="00945C28"/>
    <w:rsid w:val="009548F0"/>
    <w:rsid w:val="00975FC3"/>
    <w:rsid w:val="009928D3"/>
    <w:rsid w:val="00997B27"/>
    <w:rsid w:val="009A1CF9"/>
    <w:rsid w:val="009A1F20"/>
    <w:rsid w:val="009A72B5"/>
    <w:rsid w:val="009B0030"/>
    <w:rsid w:val="009C6E39"/>
    <w:rsid w:val="009D17E5"/>
    <w:rsid w:val="009D4A66"/>
    <w:rsid w:val="009D775D"/>
    <w:rsid w:val="00A02AFA"/>
    <w:rsid w:val="00A039AE"/>
    <w:rsid w:val="00A349E6"/>
    <w:rsid w:val="00A4472A"/>
    <w:rsid w:val="00A6559C"/>
    <w:rsid w:val="00A71B1C"/>
    <w:rsid w:val="00A75D07"/>
    <w:rsid w:val="00A924AD"/>
    <w:rsid w:val="00AC15D7"/>
    <w:rsid w:val="00AD0B32"/>
    <w:rsid w:val="00AE2BFE"/>
    <w:rsid w:val="00AE2CD3"/>
    <w:rsid w:val="00AE34E2"/>
    <w:rsid w:val="00AF1DE3"/>
    <w:rsid w:val="00B01E22"/>
    <w:rsid w:val="00B04D0D"/>
    <w:rsid w:val="00B0655B"/>
    <w:rsid w:val="00B06AF6"/>
    <w:rsid w:val="00B16934"/>
    <w:rsid w:val="00B31175"/>
    <w:rsid w:val="00B35CA2"/>
    <w:rsid w:val="00B43EFB"/>
    <w:rsid w:val="00B81D28"/>
    <w:rsid w:val="00B90187"/>
    <w:rsid w:val="00B9238F"/>
    <w:rsid w:val="00B92608"/>
    <w:rsid w:val="00B93C1D"/>
    <w:rsid w:val="00BA08C3"/>
    <w:rsid w:val="00BB07F7"/>
    <w:rsid w:val="00BC3CC2"/>
    <w:rsid w:val="00BD0E61"/>
    <w:rsid w:val="00BE1559"/>
    <w:rsid w:val="00BF15C1"/>
    <w:rsid w:val="00BF3089"/>
    <w:rsid w:val="00BF47A8"/>
    <w:rsid w:val="00BF4A10"/>
    <w:rsid w:val="00C10227"/>
    <w:rsid w:val="00C14121"/>
    <w:rsid w:val="00C14DFF"/>
    <w:rsid w:val="00C162D0"/>
    <w:rsid w:val="00C20C3E"/>
    <w:rsid w:val="00C22C02"/>
    <w:rsid w:val="00C27AF0"/>
    <w:rsid w:val="00C30D8B"/>
    <w:rsid w:val="00C43BAC"/>
    <w:rsid w:val="00C53119"/>
    <w:rsid w:val="00C5514B"/>
    <w:rsid w:val="00C66D42"/>
    <w:rsid w:val="00C73A73"/>
    <w:rsid w:val="00C74710"/>
    <w:rsid w:val="00C84188"/>
    <w:rsid w:val="00C86B00"/>
    <w:rsid w:val="00CB484C"/>
    <w:rsid w:val="00CC2A13"/>
    <w:rsid w:val="00CC4D22"/>
    <w:rsid w:val="00CC6366"/>
    <w:rsid w:val="00CD067D"/>
    <w:rsid w:val="00CD28F8"/>
    <w:rsid w:val="00CD474E"/>
    <w:rsid w:val="00CE2BCD"/>
    <w:rsid w:val="00CE3298"/>
    <w:rsid w:val="00CE498B"/>
    <w:rsid w:val="00CF11DB"/>
    <w:rsid w:val="00CF6B77"/>
    <w:rsid w:val="00D10852"/>
    <w:rsid w:val="00D151C9"/>
    <w:rsid w:val="00D169BB"/>
    <w:rsid w:val="00D30A69"/>
    <w:rsid w:val="00D333B9"/>
    <w:rsid w:val="00D33984"/>
    <w:rsid w:val="00D43AD5"/>
    <w:rsid w:val="00D47DFC"/>
    <w:rsid w:val="00D56549"/>
    <w:rsid w:val="00D7625E"/>
    <w:rsid w:val="00D856F7"/>
    <w:rsid w:val="00D9260A"/>
    <w:rsid w:val="00D951F3"/>
    <w:rsid w:val="00DA33D0"/>
    <w:rsid w:val="00DA3DF0"/>
    <w:rsid w:val="00DB4F75"/>
    <w:rsid w:val="00DE02BC"/>
    <w:rsid w:val="00DF0AC5"/>
    <w:rsid w:val="00DF6722"/>
    <w:rsid w:val="00E000E7"/>
    <w:rsid w:val="00E01512"/>
    <w:rsid w:val="00E23B5A"/>
    <w:rsid w:val="00E36B53"/>
    <w:rsid w:val="00E423E3"/>
    <w:rsid w:val="00E439AA"/>
    <w:rsid w:val="00E46088"/>
    <w:rsid w:val="00E6156D"/>
    <w:rsid w:val="00E62242"/>
    <w:rsid w:val="00E65CDC"/>
    <w:rsid w:val="00E72847"/>
    <w:rsid w:val="00E853B1"/>
    <w:rsid w:val="00E871E1"/>
    <w:rsid w:val="00E9126A"/>
    <w:rsid w:val="00EC357D"/>
    <w:rsid w:val="00EC5918"/>
    <w:rsid w:val="00EC75FE"/>
    <w:rsid w:val="00ED08F8"/>
    <w:rsid w:val="00ED54BB"/>
    <w:rsid w:val="00ED5DAA"/>
    <w:rsid w:val="00EE4425"/>
    <w:rsid w:val="00EE53DA"/>
    <w:rsid w:val="00EF154C"/>
    <w:rsid w:val="00EF2A6C"/>
    <w:rsid w:val="00EF5C22"/>
    <w:rsid w:val="00F01F27"/>
    <w:rsid w:val="00F073D1"/>
    <w:rsid w:val="00F126B0"/>
    <w:rsid w:val="00F142BC"/>
    <w:rsid w:val="00F228BE"/>
    <w:rsid w:val="00F44CAB"/>
    <w:rsid w:val="00F5274F"/>
    <w:rsid w:val="00F5565E"/>
    <w:rsid w:val="00F56A5F"/>
    <w:rsid w:val="00F6001A"/>
    <w:rsid w:val="00F6110A"/>
    <w:rsid w:val="00F7561B"/>
    <w:rsid w:val="00F76297"/>
    <w:rsid w:val="00F9493A"/>
    <w:rsid w:val="00FC003F"/>
    <w:rsid w:val="00FC564E"/>
    <w:rsid w:val="00FD2C09"/>
    <w:rsid w:val="00FD3B24"/>
    <w:rsid w:val="00FD5CBB"/>
    <w:rsid w:val="00FE62B1"/>
    <w:rsid w:val="00FF76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DA68E0"/>
  <w15:docId w15:val="{15D6E41F-31EA-4590-8F1F-693819DF4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C133F"/>
    <w:pPr>
      <w:tabs>
        <w:tab w:val="center" w:pos="4536"/>
        <w:tab w:val="right" w:pos="9072"/>
      </w:tabs>
      <w:spacing w:after="0" w:line="360" w:lineRule="auto"/>
      <w:ind w:firstLine="567"/>
      <w:jc w:val="both"/>
    </w:pPr>
    <w:rPr>
      <w:rFonts w:ascii="Arial" w:hAnsi="Arial"/>
    </w:rPr>
  </w:style>
  <w:style w:type="character" w:customStyle="1" w:styleId="NagwekZnak">
    <w:name w:val="Nagłówek Znak"/>
    <w:link w:val="Nagwek"/>
    <w:uiPriority w:val="99"/>
    <w:rsid w:val="002C133F"/>
    <w:rPr>
      <w:rFonts w:ascii="Arial" w:hAnsi="Arial"/>
      <w:sz w:val="22"/>
      <w:szCs w:val="22"/>
      <w:lang w:eastAsia="en-US"/>
    </w:rPr>
  </w:style>
  <w:style w:type="paragraph" w:styleId="Stopka">
    <w:name w:val="footer"/>
    <w:basedOn w:val="Normalny"/>
    <w:link w:val="StopkaZnak"/>
    <w:uiPriority w:val="99"/>
    <w:unhideWhenUsed/>
    <w:rsid w:val="002C133F"/>
    <w:pPr>
      <w:tabs>
        <w:tab w:val="center" w:pos="4536"/>
        <w:tab w:val="right" w:pos="9072"/>
      </w:tabs>
      <w:spacing w:after="0" w:line="360" w:lineRule="auto"/>
      <w:ind w:firstLine="567"/>
      <w:jc w:val="both"/>
    </w:pPr>
    <w:rPr>
      <w:rFonts w:ascii="Arial" w:hAnsi="Arial"/>
    </w:rPr>
  </w:style>
  <w:style w:type="character" w:customStyle="1" w:styleId="StopkaZnak">
    <w:name w:val="Stopka Znak"/>
    <w:link w:val="Stopka"/>
    <w:uiPriority w:val="99"/>
    <w:rsid w:val="002C133F"/>
    <w:rPr>
      <w:rFonts w:ascii="Arial" w:hAnsi="Arial"/>
      <w:sz w:val="22"/>
      <w:szCs w:val="22"/>
      <w:lang w:eastAsia="en-US"/>
    </w:rPr>
  </w:style>
  <w:style w:type="paragraph" w:styleId="Tekstdymka">
    <w:name w:val="Balloon Text"/>
    <w:basedOn w:val="Normalny"/>
    <w:link w:val="TekstdymkaZnak"/>
    <w:uiPriority w:val="99"/>
    <w:semiHidden/>
    <w:unhideWhenUsed/>
    <w:rsid w:val="00ED08F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ED08F8"/>
    <w:rPr>
      <w:rFonts w:ascii="Tahoma" w:hAnsi="Tahoma" w:cs="Tahoma"/>
      <w:sz w:val="16"/>
      <w:szCs w:val="16"/>
      <w:lang w:eastAsia="en-US"/>
    </w:rPr>
  </w:style>
  <w:style w:type="paragraph" w:styleId="Bezodstpw">
    <w:name w:val="No Spacing"/>
    <w:uiPriority w:val="1"/>
    <w:qFormat/>
    <w:rsid w:val="00ED08F8"/>
    <w:rPr>
      <w:sz w:val="22"/>
      <w:szCs w:val="22"/>
      <w:lang w:eastAsia="en-US"/>
    </w:rPr>
  </w:style>
  <w:style w:type="paragraph" w:customStyle="1" w:styleId="Default">
    <w:name w:val="Default"/>
    <w:rsid w:val="001C5A7D"/>
    <w:pPr>
      <w:autoSpaceDE w:val="0"/>
      <w:autoSpaceDN w:val="0"/>
      <w:adjustRightInd w:val="0"/>
    </w:pPr>
    <w:rPr>
      <w:rFonts w:cs="Calibri"/>
      <w:color w:val="000000"/>
      <w:sz w:val="24"/>
      <w:szCs w:val="24"/>
    </w:rPr>
  </w:style>
  <w:style w:type="paragraph" w:styleId="Akapitzlist">
    <w:name w:val="List Paragraph"/>
    <w:basedOn w:val="Normalny"/>
    <w:link w:val="AkapitzlistZnak"/>
    <w:uiPriority w:val="34"/>
    <w:qFormat/>
    <w:rsid w:val="001C5A7D"/>
    <w:pPr>
      <w:ind w:left="720"/>
      <w:contextualSpacing/>
    </w:pPr>
  </w:style>
  <w:style w:type="character" w:styleId="Hipercze">
    <w:name w:val="Hyperlink"/>
    <w:basedOn w:val="Domylnaczcionkaakapitu"/>
    <w:uiPriority w:val="99"/>
    <w:unhideWhenUsed/>
    <w:rsid w:val="001C5A7D"/>
    <w:rPr>
      <w:color w:val="0000FF" w:themeColor="hyperlink"/>
      <w:u w:val="single"/>
    </w:rPr>
  </w:style>
  <w:style w:type="character" w:styleId="Nierozpoznanawzmianka">
    <w:name w:val="Unresolved Mention"/>
    <w:basedOn w:val="Domylnaczcionkaakapitu"/>
    <w:uiPriority w:val="99"/>
    <w:semiHidden/>
    <w:unhideWhenUsed/>
    <w:rsid w:val="001C5A7D"/>
    <w:rPr>
      <w:color w:val="605E5C"/>
      <w:shd w:val="clear" w:color="auto" w:fill="E1DFDD"/>
    </w:rPr>
  </w:style>
  <w:style w:type="character" w:customStyle="1" w:styleId="FontStyle38">
    <w:name w:val="Font Style38"/>
    <w:uiPriority w:val="99"/>
    <w:rsid w:val="001C5A7D"/>
    <w:rPr>
      <w:rFonts w:ascii="Times New Roman" w:hAnsi="Times New Roman" w:cs="Times New Roman"/>
      <w:sz w:val="20"/>
      <w:szCs w:val="20"/>
    </w:rPr>
  </w:style>
  <w:style w:type="paragraph" w:styleId="Tekstpodstawowywcity">
    <w:name w:val="Body Text Indent"/>
    <w:basedOn w:val="Normalny"/>
    <w:link w:val="TekstpodstawowywcityZnak"/>
    <w:semiHidden/>
    <w:unhideWhenUsed/>
    <w:rsid w:val="001C5A7D"/>
    <w:pPr>
      <w:suppressAutoHyphens/>
      <w:spacing w:after="0" w:line="240" w:lineRule="auto"/>
      <w:jc w:val="both"/>
    </w:pPr>
    <w:rPr>
      <w:rFonts w:ascii="Arial" w:eastAsia="Times New Roman" w:hAnsi="Arial" w:cs="Arial"/>
      <w:sz w:val="24"/>
      <w:szCs w:val="24"/>
      <w:lang w:eastAsia="ar-SA"/>
    </w:rPr>
  </w:style>
  <w:style w:type="character" w:customStyle="1" w:styleId="TekstpodstawowywcityZnak">
    <w:name w:val="Tekst podstawowy wcięty Znak"/>
    <w:basedOn w:val="Domylnaczcionkaakapitu"/>
    <w:link w:val="Tekstpodstawowywcity"/>
    <w:semiHidden/>
    <w:rsid w:val="001C5A7D"/>
    <w:rPr>
      <w:rFonts w:ascii="Arial" w:eastAsia="Times New Roman" w:hAnsi="Arial" w:cs="Arial"/>
      <w:sz w:val="24"/>
      <w:szCs w:val="24"/>
      <w:lang w:eastAsia="ar-SA"/>
    </w:rPr>
  </w:style>
  <w:style w:type="character" w:customStyle="1" w:styleId="AkapitzlistZnak">
    <w:name w:val="Akapit z listą Znak"/>
    <w:link w:val="Akapitzlist"/>
    <w:uiPriority w:val="34"/>
    <w:locked/>
    <w:rsid w:val="001C5A7D"/>
    <w:rPr>
      <w:sz w:val="22"/>
      <w:szCs w:val="22"/>
      <w:lang w:eastAsia="en-US"/>
    </w:rPr>
  </w:style>
  <w:style w:type="paragraph" w:customStyle="1" w:styleId="Style2">
    <w:name w:val="Style2"/>
    <w:basedOn w:val="Normalny"/>
    <w:uiPriority w:val="99"/>
    <w:rsid w:val="001C5A7D"/>
    <w:pPr>
      <w:widowControl w:val="0"/>
      <w:autoSpaceDE w:val="0"/>
      <w:autoSpaceDN w:val="0"/>
      <w:adjustRightInd w:val="0"/>
      <w:spacing w:after="0" w:line="278" w:lineRule="exact"/>
      <w:jc w:val="both"/>
    </w:pPr>
    <w:rPr>
      <w:rFonts w:ascii="Franklin Gothic Demi Cond" w:eastAsia="Times New Roman" w:hAnsi="Franklin Gothic Demi Cond"/>
      <w:sz w:val="24"/>
      <w:szCs w:val="24"/>
      <w:lang w:eastAsia="pl-PL"/>
    </w:rPr>
  </w:style>
  <w:style w:type="character" w:customStyle="1" w:styleId="FontStyle37">
    <w:name w:val="Font Style37"/>
    <w:uiPriority w:val="99"/>
    <w:rsid w:val="001C5A7D"/>
    <w:rPr>
      <w:rFonts w:ascii="Times New Roman" w:hAnsi="Times New Roman" w:cs="Times New Roman" w:hint="defaul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ncelaria@gdansk.pip.gov.pl"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ktywny xmlns="24013cd9-d7a6-4e0b-bde9-b4174ed491f6">true</Aktywny>
    <Komorki xmlns="5092F08F-8307-42F4-B594-D3D94BB5AA40">GD-*</Komorki>
    <Opis xmlns="24013cd9-d7a6-4e0b-bde9-b4174ed491f6" xsi:nil="true"/>
    <TypSzablonu xmlns="5092F08F-8307-42F4-B594-D3D94BB5AA4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00F30AF4F6BB4E80176D87F742B963" ma:contentTypeVersion="" ma:contentTypeDescription="Utwórz nowy dokument." ma:contentTypeScope="" ma:versionID="0edb3d4de94aab138f31b75c6d33b964">
  <xsd:schema xmlns:xsd="http://www.w3.org/2001/XMLSchema" xmlns:xs="http://www.w3.org/2001/XMLSchema" xmlns:p="http://schemas.microsoft.com/office/2006/metadata/properties" xmlns:ns2="24013cd9-d7a6-4e0b-bde9-b4174ed491f6" xmlns:ns3="5092F08F-8307-42F4-B594-D3D94BB5AA40" targetNamespace="http://schemas.microsoft.com/office/2006/metadata/properties" ma:root="true" ma:fieldsID="536eb3c43c0ba918e656c1aecefc89e8" ns2:_="" ns3:_="">
    <xsd:import namespace="24013cd9-d7a6-4e0b-bde9-b4174ed491f6"/>
    <xsd:import namespace="5092F08F-8307-42F4-B594-D3D94BB5AA40"/>
    <xsd:element name="properties">
      <xsd:complexType>
        <xsd:sequence>
          <xsd:element name="documentManagement">
            <xsd:complexType>
              <xsd:all>
                <xsd:element ref="ns2:Aktywny" minOccurs="0"/>
                <xsd:element ref="ns2:Opis" minOccurs="0"/>
                <xsd:element ref="ns3:Komorki" minOccurs="0"/>
                <xsd:element ref="ns3:TypSzablon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13cd9-d7a6-4e0b-bde9-b4174ed491f6" elementFormDefault="qualified">
    <xsd:import namespace="http://schemas.microsoft.com/office/2006/documentManagement/types"/>
    <xsd:import namespace="http://schemas.microsoft.com/office/infopath/2007/PartnerControls"/>
    <xsd:element name="Aktywny" ma:index="8" nillable="true" ma:displayName="Aktywny" ma:default="1" ma:internalName="Aktywny">
      <xsd:simpleType>
        <xsd:restriction base="dms:Boolean"/>
      </xsd:simpleType>
    </xsd:element>
    <xsd:element name="Opis" ma:index="9" nillable="true" ma:displayName="Opis"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92F08F-8307-42F4-B594-D3D94BB5AA40" elementFormDefault="qualified">
    <xsd:import namespace="http://schemas.microsoft.com/office/2006/documentManagement/types"/>
    <xsd:import namespace="http://schemas.microsoft.com/office/infopath/2007/PartnerControls"/>
    <xsd:element name="Komorki" ma:index="10" nillable="true" ma:displayName="Komorki" ma:internalName="Komorki">
      <xsd:simpleType>
        <xsd:restriction base="dms:Text">
          <xsd:maxLength value="255"/>
        </xsd:restriction>
      </xsd:simpleType>
    </xsd:element>
    <xsd:element name="TypSzablonu" ma:index="11" nillable="true" ma:displayName="TypSzablonu" ma:internalName="TypSzablon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D6D8C9-527E-4265-9AAA-534C98FFE3CD}">
  <ds:schemaRefs>
    <ds:schemaRef ds:uri="http://schemas.openxmlformats.org/officeDocument/2006/bibliography"/>
  </ds:schemaRefs>
</ds:datastoreItem>
</file>

<file path=customXml/itemProps2.xml><?xml version="1.0" encoding="utf-8"?>
<ds:datastoreItem xmlns:ds="http://schemas.openxmlformats.org/officeDocument/2006/customXml" ds:itemID="{813D82E2-84F4-4A30-AB80-396E217836C6}">
  <ds:schemaRefs>
    <ds:schemaRef ds:uri="http://schemas.microsoft.com/sharepoint/v3/contenttype/forms"/>
  </ds:schemaRefs>
</ds:datastoreItem>
</file>

<file path=customXml/itemProps3.xml><?xml version="1.0" encoding="utf-8"?>
<ds:datastoreItem xmlns:ds="http://schemas.openxmlformats.org/officeDocument/2006/customXml" ds:itemID="{C339EFF9-A711-47D9-BA87-9ACF91AB0884}">
  <ds:schemaRefs>
    <ds:schemaRef ds:uri="http://schemas.microsoft.com/office/2006/metadata/properties"/>
    <ds:schemaRef ds:uri="http://schemas.microsoft.com/office/infopath/2007/PartnerControls"/>
    <ds:schemaRef ds:uri="24013cd9-d7a6-4e0b-bde9-b4174ed491f6"/>
    <ds:schemaRef ds:uri="5092F08F-8307-42F4-B594-D3D94BB5AA40"/>
  </ds:schemaRefs>
</ds:datastoreItem>
</file>

<file path=customXml/itemProps4.xml><?xml version="1.0" encoding="utf-8"?>
<ds:datastoreItem xmlns:ds="http://schemas.openxmlformats.org/officeDocument/2006/customXml" ds:itemID="{555B7A5C-205D-48A6-BC24-AFE7805EEE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13cd9-d7a6-4e0b-bde9-b4174ed491f6"/>
    <ds:schemaRef ds:uri="5092F08F-8307-42F4-B594-D3D94BB5A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2929</TotalTime>
  <Pages>7</Pages>
  <Words>2159</Words>
  <Characters>12954</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Gdańsk</vt:lpstr>
    </vt:vector>
  </TitlesOfParts>
  <Company>Microsoft</Company>
  <LinksUpToDate>false</LinksUpToDate>
  <CharactersWithSpaces>15083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Gdańsk</dc:title>
  <dc:subject/>
  <dc:creator>Bartłomiej Popko</dc:creator>
  <cp:keywords/>
  <dc:description/>
  <cp:lastModifiedBy>Tatsiana Zachatka</cp:lastModifiedBy>
  <cp:revision>121</cp:revision>
  <cp:lastPrinted>2025-10-13T13:06:00Z</cp:lastPrinted>
  <dcterms:created xsi:type="dcterms:W3CDTF">2024-07-15T09:01:00Z</dcterms:created>
  <dcterms:modified xsi:type="dcterms:W3CDTF">2025-10-15T12:37:00Z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neJednostki6">
    <vt:lpwstr>DaneJednostki6</vt:lpwstr>
  </property>
  <property fmtid="{D5CDD505-2E9C-101B-9397-08002B2CF9AE}" pid="3" name="DaneJednostki7">
    <vt:lpwstr>DaneJednostki7</vt:lpwstr>
  </property>
  <property fmtid="{D5CDD505-2E9C-101B-9397-08002B2CF9AE}" pid="4" name="DaneJednostki8">
    <vt:lpwstr>DaneJednostki8</vt:lpwstr>
  </property>
  <property fmtid="{D5CDD505-2E9C-101B-9397-08002B2CF9AE}" pid="5" name="DaneJednostki9">
    <vt:lpwstr>DaneJednostki9</vt:lpwstr>
  </property>
  <property fmtid="{D5CDD505-2E9C-101B-9397-08002B2CF9AE}" pid="6" name="PolaDodatkowe6">
    <vt:lpwstr>PolaDodatkowe6</vt:lpwstr>
  </property>
  <property fmtid="{D5CDD505-2E9C-101B-9397-08002B2CF9AE}" pid="7" name="PolaDodatkowe7">
    <vt:lpwstr>PolaDodatkowe7</vt:lpwstr>
  </property>
  <property fmtid="{D5CDD505-2E9C-101B-9397-08002B2CF9AE}" pid="8" name="PolaDodatkowe8">
    <vt:lpwstr>PolaDodatkowe8</vt:lpwstr>
  </property>
  <property fmtid="{D5CDD505-2E9C-101B-9397-08002B2CF9AE}" pid="9" name="PolaDodatkowe9">
    <vt:lpwstr>PolaDodatkowe9</vt:lpwstr>
  </property>
  <property fmtid="{D5CDD505-2E9C-101B-9397-08002B2CF9AE}" pid="10" name="PodpisInfo">
    <vt:lpwstr>PodpisInfo</vt:lpwstr>
  </property>
  <property fmtid="{D5CDD505-2E9C-101B-9397-08002B2CF9AE}" pid="11" name="ContentTypeId">
    <vt:lpwstr>0x0101003900F30AF4F6BB4E80176D87F742B963</vt:lpwstr>
  </property>
  <property fmtid="{D5CDD505-2E9C-101B-9397-08002B2CF9AE}" pid="12" name="ZnakPisma">
    <vt:lpwstr>GD-POR-A.213.21.2024.1</vt:lpwstr>
  </property>
  <property fmtid="{D5CDD505-2E9C-101B-9397-08002B2CF9AE}" pid="13" name="UNPPisma">
    <vt:lpwstr>GD-24-59434</vt:lpwstr>
  </property>
  <property fmtid="{D5CDD505-2E9C-101B-9397-08002B2CF9AE}" pid="14" name="ZnakSprawy">
    <vt:lpwstr>GD-POR-A.213.21.2024</vt:lpwstr>
  </property>
  <property fmtid="{D5CDD505-2E9C-101B-9397-08002B2CF9AE}" pid="15" name="ZnakSprawy2">
    <vt:lpwstr>Znak sprawy: GD-POR-A.213.21.2024</vt:lpwstr>
  </property>
  <property fmtid="{D5CDD505-2E9C-101B-9397-08002B2CF9AE}" pid="16" name="AktualnaDataSlownie">
    <vt:lpwstr>3 grudnia 2024</vt:lpwstr>
  </property>
  <property fmtid="{D5CDD505-2E9C-101B-9397-08002B2CF9AE}" pid="17" name="ZnakSprawyPrzedPrzeniesieniem">
    <vt:lpwstr/>
  </property>
  <property fmtid="{D5CDD505-2E9C-101B-9397-08002B2CF9AE}" pid="18" name="Autor">
    <vt:lpwstr>Zachatka Tatsiana</vt:lpwstr>
  </property>
  <property fmtid="{D5CDD505-2E9C-101B-9397-08002B2CF9AE}" pid="19" name="AutorNumer">
    <vt:lpwstr>030423</vt:lpwstr>
  </property>
  <property fmtid="{D5CDD505-2E9C-101B-9397-08002B2CF9AE}" pid="20" name="AutorKomorkaNadrzedna">
    <vt:lpwstr>Z-ca Okręgowego Inspktora Pracy ds. Prawno-Organizacyjnych(P)</vt:lpwstr>
  </property>
  <property fmtid="{D5CDD505-2E9C-101B-9397-08002B2CF9AE}" pid="21" name="AutorInicjaly">
    <vt:lpwstr>TZ</vt:lpwstr>
  </property>
  <property fmtid="{D5CDD505-2E9C-101B-9397-08002B2CF9AE}" pid="22" name="AutorNrTelefonu">
    <vt:lpwstr>-</vt:lpwstr>
  </property>
  <property fmtid="{D5CDD505-2E9C-101B-9397-08002B2CF9AE}" pid="23" name="Stanowisko">
    <vt:lpwstr>Referent</vt:lpwstr>
  </property>
  <property fmtid="{D5CDD505-2E9C-101B-9397-08002B2CF9AE}" pid="24" name="OpisPisma">
    <vt:lpwstr>Zapytanie ofertowe na dostawę prasy na rok 2025</vt:lpwstr>
  </property>
  <property fmtid="{D5CDD505-2E9C-101B-9397-08002B2CF9AE}" pid="25" name="Komorka">
    <vt:lpwstr>Okręgowy Inspektor Pracy</vt:lpwstr>
  </property>
  <property fmtid="{D5CDD505-2E9C-101B-9397-08002B2CF9AE}" pid="26" name="KodKomorki">
    <vt:lpwstr>O</vt:lpwstr>
  </property>
  <property fmtid="{D5CDD505-2E9C-101B-9397-08002B2CF9AE}" pid="27" name="AktualnaData">
    <vt:lpwstr>2024-12-03</vt:lpwstr>
  </property>
  <property fmtid="{D5CDD505-2E9C-101B-9397-08002B2CF9AE}" pid="28" name="Wydzial">
    <vt:lpwstr>Sekcja Organizacyjna</vt:lpwstr>
  </property>
  <property fmtid="{D5CDD505-2E9C-101B-9397-08002B2CF9AE}" pid="29" name="KodWydzialu">
    <vt:lpwstr>POR-A</vt:lpwstr>
  </property>
  <property fmtid="{D5CDD505-2E9C-101B-9397-08002B2CF9AE}" pid="30" name="ZaakceptowanePrzez">
    <vt:lpwstr>n/d</vt:lpwstr>
  </property>
  <property fmtid="{D5CDD505-2E9C-101B-9397-08002B2CF9AE}" pid="31" name="PrzekazanieDo">
    <vt:lpwstr/>
  </property>
  <property fmtid="{D5CDD505-2E9C-101B-9397-08002B2CF9AE}" pid="32" name="PrzekazanieDoStanowisko">
    <vt:lpwstr/>
  </property>
  <property fmtid="{D5CDD505-2E9C-101B-9397-08002B2CF9AE}" pid="33" name="PrzekazanieDoKomorkaPracownika">
    <vt:lpwstr/>
  </property>
  <property fmtid="{D5CDD505-2E9C-101B-9397-08002B2CF9AE}" pid="34" name="PrzekazanieWgRozdzielnika">
    <vt:lpwstr/>
  </property>
  <property fmtid="{D5CDD505-2E9C-101B-9397-08002B2CF9AE}" pid="35" name="adresImie">
    <vt:lpwstr>BIULETYN INFORMACJI PUBLICZNEJ</vt:lpwstr>
  </property>
  <property fmtid="{D5CDD505-2E9C-101B-9397-08002B2CF9AE}" pid="36" name="adresNazwisko">
    <vt:lpwstr/>
  </property>
  <property fmtid="{D5CDD505-2E9C-101B-9397-08002B2CF9AE}" pid="37" name="adresNazwa">
    <vt:lpwstr/>
  </property>
  <property fmtid="{D5CDD505-2E9C-101B-9397-08002B2CF9AE}" pid="38" name="adresOddzial">
    <vt:lpwstr/>
  </property>
  <property fmtid="{D5CDD505-2E9C-101B-9397-08002B2CF9AE}" pid="39" name="adresTypUlicy">
    <vt:lpwstr/>
  </property>
  <property fmtid="{D5CDD505-2E9C-101B-9397-08002B2CF9AE}" pid="40" name="adresUlica">
    <vt:lpwstr/>
  </property>
  <property fmtid="{D5CDD505-2E9C-101B-9397-08002B2CF9AE}" pid="41" name="adresNrDomu">
    <vt:lpwstr/>
  </property>
  <property fmtid="{D5CDD505-2E9C-101B-9397-08002B2CF9AE}" pid="42" name="adresNrLokalu">
    <vt:lpwstr/>
  </property>
  <property fmtid="{D5CDD505-2E9C-101B-9397-08002B2CF9AE}" pid="43" name="adresKodPocztowy">
    <vt:lpwstr/>
  </property>
  <property fmtid="{D5CDD505-2E9C-101B-9397-08002B2CF9AE}" pid="44" name="adresMiejscowosc">
    <vt:lpwstr/>
  </property>
  <property fmtid="{D5CDD505-2E9C-101B-9397-08002B2CF9AE}" pid="45" name="adresPoczta">
    <vt:lpwstr/>
  </property>
  <property fmtid="{D5CDD505-2E9C-101B-9397-08002B2CF9AE}" pid="46" name="adresEMail">
    <vt:lpwstr>tatsiana.zachatka@gdansk.pip.gov.pl</vt:lpwstr>
  </property>
  <property fmtid="{D5CDD505-2E9C-101B-9397-08002B2CF9AE}" pid="47" name="DataNaPismie">
    <vt:lpwstr>brak</vt:lpwstr>
  </property>
  <property fmtid="{D5CDD505-2E9C-101B-9397-08002B2CF9AE}" pid="48" name="adresaciDW">
    <vt:lpwstr/>
  </property>
  <property fmtid="{D5CDD505-2E9C-101B-9397-08002B2CF9AE}" pid="49" name="adresaciDW2">
    <vt:lpwstr/>
  </property>
  <property fmtid="{D5CDD505-2E9C-101B-9397-08002B2CF9AE}" pid="50" name="DataCzasWprowadzenia">
    <vt:lpwstr>2024-12-03 15:16:24</vt:lpwstr>
  </property>
  <property fmtid="{D5CDD505-2E9C-101B-9397-08002B2CF9AE}" pid="51" name="TematSprawy">
    <vt:lpwstr>Zapytanie ofertowe na dostawę prasy na rok 2025</vt:lpwstr>
  </property>
  <property fmtid="{D5CDD505-2E9C-101B-9397-08002B2CF9AE}" pid="52" name="ProwadzacySprawe">
    <vt:lpwstr>Zachatka Tatsiana</vt:lpwstr>
  </property>
  <property fmtid="{D5CDD505-2E9C-101B-9397-08002B2CF9AE}" pid="53" name="DaneJednostki1">
    <vt:lpwstr>Okręgowy Inspektorat Pracy w Gdańsku</vt:lpwstr>
  </property>
  <property fmtid="{D5CDD505-2E9C-101B-9397-08002B2CF9AE}" pid="54" name="PolaDodatkowe1">
    <vt:lpwstr>Okręgowy Inspektorat Pracy w Gdańsku</vt:lpwstr>
  </property>
  <property fmtid="{D5CDD505-2E9C-101B-9397-08002B2CF9AE}" pid="55" name="DaneJednostki2">
    <vt:lpwstr>Gdańsk</vt:lpwstr>
  </property>
  <property fmtid="{D5CDD505-2E9C-101B-9397-08002B2CF9AE}" pid="56" name="PolaDodatkowe2">
    <vt:lpwstr>Gdańsk</vt:lpwstr>
  </property>
  <property fmtid="{D5CDD505-2E9C-101B-9397-08002B2CF9AE}" pid="57" name="DaneJednostki3">
    <vt:lpwstr>80-868</vt:lpwstr>
  </property>
  <property fmtid="{D5CDD505-2E9C-101B-9397-08002B2CF9AE}" pid="58" name="PolaDodatkowe3">
    <vt:lpwstr>80-868</vt:lpwstr>
  </property>
  <property fmtid="{D5CDD505-2E9C-101B-9397-08002B2CF9AE}" pid="59" name="DaneJednostki4">
    <vt:lpwstr>ul. Marynarki Polskiej 195</vt:lpwstr>
  </property>
  <property fmtid="{D5CDD505-2E9C-101B-9397-08002B2CF9AE}" pid="60" name="PolaDodatkowe4">
    <vt:lpwstr>ul. Marynarki Polskiej 195</vt:lpwstr>
  </property>
  <property fmtid="{D5CDD505-2E9C-101B-9397-08002B2CF9AE}" pid="61" name="DaneJednostki5">
    <vt:lpwstr/>
  </property>
  <property fmtid="{D5CDD505-2E9C-101B-9397-08002B2CF9AE}" pid="62" name="PolaDodatkowe5">
    <vt:lpwstr/>
  </property>
  <property fmtid="{D5CDD505-2E9C-101B-9397-08002B2CF9AE}" pid="63" name="KodKreskowy">
    <vt:lpwstr> </vt:lpwstr>
  </property>
  <property fmtid="{D5CDD505-2E9C-101B-9397-08002B2CF9AE}" pid="64" name="TrescPisma">
    <vt:lpwstr/>
  </property>
</Properties>
</file>